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附件1</w:t>
      </w:r>
    </w:p>
    <w:p>
      <w:pPr>
        <w:pStyle w:val="4"/>
        <w:widowControl w:val="0"/>
        <w:spacing w:beforeLines="50" w:beforeAutospacing="0" w:afterLines="50" w:afterAutospacing="0" w:line="400" w:lineRule="exact"/>
        <w:jc w:val="center"/>
        <w:rPr>
          <w:rFonts w:ascii="方正小标宋_GBK" w:hAnsi="黑体" w:eastAsia="方正小标宋_GBK" w:cs="Verdana"/>
          <w:color w:val="000000" w:themeColor="text1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0"/>
          <w:szCs w:val="32"/>
        </w:rPr>
        <w:t>桂林航天工业学院2020</w:t>
      </w:r>
      <w:r>
        <w:rPr>
          <w:rFonts w:hint="eastAsia" w:ascii="方正小标宋_GBK" w:hAnsi="黑体" w:eastAsia="方正小标宋_GBK"/>
          <w:color w:val="000000" w:themeColor="text1"/>
          <w:sz w:val="40"/>
          <w:szCs w:val="32"/>
        </w:rPr>
        <w:t>年度公开招聘工作人员岗位信息表</w:t>
      </w:r>
    </w:p>
    <w:tbl>
      <w:tblPr>
        <w:tblStyle w:val="5"/>
        <w:tblW w:w="51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66"/>
        <w:gridCol w:w="913"/>
        <w:gridCol w:w="904"/>
        <w:gridCol w:w="553"/>
        <w:gridCol w:w="1050"/>
        <w:gridCol w:w="2632"/>
        <w:gridCol w:w="626"/>
        <w:gridCol w:w="1224"/>
        <w:gridCol w:w="1026"/>
        <w:gridCol w:w="806"/>
        <w:gridCol w:w="650"/>
        <w:gridCol w:w="1185"/>
        <w:gridCol w:w="830"/>
        <w:gridCol w:w="104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名称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年龄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方式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ascii="仿宋_GB2312" w:hAnsi="Arial" w:eastAsia="仿宋_GB2312" w:cs="Arial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机械制造及其自动化、机械电子工程、机械设计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ascii="仿宋_GB2312" w:hAnsi="Arial" w:eastAsia="仿宋_GB2312" w:cs="Arial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自动化、仪器科学与技术、通信与信息系统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车辆工程、机械工程、动力机械及工程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热能工程、航空宇航科学与技术、工程热物理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05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专任教师5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计算机科学与技术、物联网工程、软件工程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06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专任教师6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left="191" w:leftChars="6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07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专任教师7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仪器仪表工程、通信与信息系统、武器系统与运用工程、电磁场与微波技术、控制科学与工程、测试计量技术及仪器、飞行器设计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08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专任教师8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车辆工程、机械工程、汽车运用工程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09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专任教师9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机械工程、热能工程、物理学（物理光学与激光方向）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专任教师10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计算机科学与技术、计算机软件与理论、软件工程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物联网工程、计算机应用技术、信息与通信系统工程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系统工程、流体力学、基础数学、凝聚态物理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管理学院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工商管理、工业工程、物流工程、技术经济及管理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旅游管理、酒店管理、交通运输规划与管理、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专任教师15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广播电视艺术学、播音与主持艺术、广播电视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外语外贸学院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专任教师16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工商管理、市场营销、教育学（TEFL方向）、外国语言学及应用语言学、课程与教学论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传媒与艺术设计学院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专任教师17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计算机游戏、计算机应用技术（软件方向）、艺术设计（交互设计方向或新媒体设计方向）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马克思主义学院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专任教师18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马克思主义理论、马克思主义中国化、马克思主义基本原理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24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体育部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专任教师19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体育教育训练学（手球专项）、体育教育（轮滑专项）、体育教育（排球专项）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国际教育学院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专任教师20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对外汉语、汉语国际教育、教育学（</w:t>
            </w: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TEFL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方向）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人文素质与创新创业学院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专任教师21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旅游管理、思想政治教育、发展与教育心理学、学科教学(思政）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  <w:bookmarkStart w:id="0" w:name="_GoBack" w:colFirst="0" w:colLast="14"/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  <w:t>22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辅导员1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飞行器质量与可靠性、飞行器设计、航空宇航制造工程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  <w:t>35周岁及以下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  <w:t>23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辅导员2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  <w:t>马克思主义理论、法律（法学）、中国少数民族经济、外国语言文学、中国少数民族语言文学、翻译学、国际贸易学、教育管理与区域发展、土地资源管理、学科教学（思政）、学科教学（音乐）、少年儿童组织与思想意识教育、行政管理、旅游管理、设计艺术学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b/>
                <w:bCs/>
                <w:color w:val="FF0000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计算机应用技术、通信与信息系统、机械工程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机械工程、飞行器设计、航空宇航科学与技术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汉语国际教育、人力资源管理、播音与主持艺术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教辅部门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软件工程、飞行器设计、无损检测技术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教辅部门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教学辅助5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工程管理、土木工程、项目管理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35周岁及以下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生态学、公共管理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、学科教学（语文）、地质学、法律、企业管理、会计学、比较教育学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物流工程、物流管理、工业工程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专业不限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>
      <w:pPr>
        <w:jc w:val="center"/>
        <w:rPr>
          <w:color w:val="000000" w:themeColor="text1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567" w:right="1134" w:bottom="709" w:left="1134" w:header="851" w:footer="493" w:gutter="0"/>
      <w:cols w:space="425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4"/>
    <w:rsid w:val="00060CF4"/>
    <w:rsid w:val="000616E9"/>
    <w:rsid w:val="000A045D"/>
    <w:rsid w:val="000E41C0"/>
    <w:rsid w:val="00140DB1"/>
    <w:rsid w:val="00171F84"/>
    <w:rsid w:val="001A3EF5"/>
    <w:rsid w:val="001B32DC"/>
    <w:rsid w:val="001B5F5F"/>
    <w:rsid w:val="001D4C59"/>
    <w:rsid w:val="002247FD"/>
    <w:rsid w:val="0022652C"/>
    <w:rsid w:val="00236B82"/>
    <w:rsid w:val="0023778C"/>
    <w:rsid w:val="00240072"/>
    <w:rsid w:val="00286B93"/>
    <w:rsid w:val="002A510C"/>
    <w:rsid w:val="002E2B9C"/>
    <w:rsid w:val="00320340"/>
    <w:rsid w:val="00324EFF"/>
    <w:rsid w:val="00340E10"/>
    <w:rsid w:val="00351089"/>
    <w:rsid w:val="003B5E13"/>
    <w:rsid w:val="003C141C"/>
    <w:rsid w:val="003C36EC"/>
    <w:rsid w:val="003D09C4"/>
    <w:rsid w:val="003E5718"/>
    <w:rsid w:val="003E5807"/>
    <w:rsid w:val="00421041"/>
    <w:rsid w:val="00431CA1"/>
    <w:rsid w:val="00433F0F"/>
    <w:rsid w:val="00436282"/>
    <w:rsid w:val="00462B0E"/>
    <w:rsid w:val="0047789E"/>
    <w:rsid w:val="005C365E"/>
    <w:rsid w:val="005E1A6D"/>
    <w:rsid w:val="006071CE"/>
    <w:rsid w:val="006244CD"/>
    <w:rsid w:val="006736F2"/>
    <w:rsid w:val="00695642"/>
    <w:rsid w:val="006977A5"/>
    <w:rsid w:val="006D1EC7"/>
    <w:rsid w:val="006E2D18"/>
    <w:rsid w:val="00710139"/>
    <w:rsid w:val="0073674D"/>
    <w:rsid w:val="00852F62"/>
    <w:rsid w:val="00861DA4"/>
    <w:rsid w:val="008752C7"/>
    <w:rsid w:val="008852E8"/>
    <w:rsid w:val="008C73B1"/>
    <w:rsid w:val="009841A4"/>
    <w:rsid w:val="009C3A38"/>
    <w:rsid w:val="009E09DF"/>
    <w:rsid w:val="009E0D0A"/>
    <w:rsid w:val="009F7D2D"/>
    <w:rsid w:val="00A0205E"/>
    <w:rsid w:val="00A31D72"/>
    <w:rsid w:val="00A35671"/>
    <w:rsid w:val="00A76E37"/>
    <w:rsid w:val="00A90BBD"/>
    <w:rsid w:val="00AC5B12"/>
    <w:rsid w:val="00AF08EC"/>
    <w:rsid w:val="00B363A7"/>
    <w:rsid w:val="00B436A4"/>
    <w:rsid w:val="00B56B5D"/>
    <w:rsid w:val="00B6391D"/>
    <w:rsid w:val="00B6719C"/>
    <w:rsid w:val="00BB28D7"/>
    <w:rsid w:val="00BD5052"/>
    <w:rsid w:val="00BF1A34"/>
    <w:rsid w:val="00BF1CF2"/>
    <w:rsid w:val="00C10226"/>
    <w:rsid w:val="00C221FF"/>
    <w:rsid w:val="00C42FCC"/>
    <w:rsid w:val="00C72E04"/>
    <w:rsid w:val="00CA1877"/>
    <w:rsid w:val="00CA7FED"/>
    <w:rsid w:val="00CF68A4"/>
    <w:rsid w:val="00D01276"/>
    <w:rsid w:val="00D56FFD"/>
    <w:rsid w:val="00D95349"/>
    <w:rsid w:val="00EA1950"/>
    <w:rsid w:val="00EC6BA9"/>
    <w:rsid w:val="00EF2FC4"/>
    <w:rsid w:val="00F00737"/>
    <w:rsid w:val="00F45918"/>
    <w:rsid w:val="00F52782"/>
    <w:rsid w:val="00F6521C"/>
    <w:rsid w:val="00F84AE7"/>
    <w:rsid w:val="00F92DE5"/>
    <w:rsid w:val="00FA147D"/>
    <w:rsid w:val="00FD3267"/>
    <w:rsid w:val="00FE53E2"/>
    <w:rsid w:val="00FF67AF"/>
    <w:rsid w:val="79745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54A7A-EE52-42FC-B1F4-F2FE635E4C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521</Words>
  <Characters>2974</Characters>
  <Lines>24</Lines>
  <Paragraphs>6</Paragraphs>
  <TotalTime>44</TotalTime>
  <ScaleCrop>false</ScaleCrop>
  <LinksUpToDate>false</LinksUpToDate>
  <CharactersWithSpaces>3489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2020-09-24T09:53:00Z</dcterms:created>
  <dc:creator>win7</dc:creator>
  <cp:lastModifiedBy>王晴</cp:lastModifiedBy>
  <cp:lastPrinted>2019-06-25T09:11:00Z</cp:lastPrinted>
  <dcterms:modified xsi:type="dcterms:W3CDTF">2020-09-29T08:00:31Z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