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rPr>
          <w:rFonts w:hint="default" w:ascii="Times New Roman" w:hAnsi="Times New Roman" w:cs="Times New Roman"/>
        </w:rPr>
      </w:pPr>
      <w:bookmarkStart w:id="0" w:name="_GoBack"/>
      <w:bookmarkEnd w:id="0"/>
    </w:p>
    <w:p>
      <w:pPr>
        <w:pStyle w:val="11"/>
        <w:bidi w:val="0"/>
        <w:rPr>
          <w:rFonts w:hint="default" w:ascii="Times New Roman" w:hAnsi="Times New Roman" w:cs="Times New Roman"/>
        </w:rPr>
      </w:pPr>
      <w:r>
        <w:rPr>
          <w:rFonts w:hint="default" w:ascii="Times New Roman" w:hAnsi="Times New Roman" w:cs="Times New Roman"/>
        </w:rPr>
        <w:t>水利部珠江水利委员会</w:t>
      </w:r>
    </w:p>
    <w:p>
      <w:pPr>
        <w:pStyle w:val="11"/>
        <w:bidi w:val="0"/>
        <w:rPr>
          <w:rFonts w:hint="default" w:ascii="Times New Roman" w:hAnsi="Times New Roman" w:cs="Times New Roman"/>
        </w:rPr>
      </w:pPr>
      <w:r>
        <w:rPr>
          <w:rFonts w:hint="default" w:ascii="Times New Roman" w:hAnsi="Times New Roman" w:cs="Times New Roman"/>
        </w:rPr>
        <w:t>2023年度考试录用公务员面试公告</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rPr>
        <w:t>根据</w:t>
      </w:r>
      <w:r>
        <w:rPr>
          <w:rFonts w:hint="default" w:ascii="Times New Roman" w:hAnsi="Times New Roman" w:cs="Times New Roman"/>
          <w:lang w:eastAsia="zh-CN"/>
        </w:rPr>
        <w:t>公务员法</w:t>
      </w:r>
      <w:r>
        <w:rPr>
          <w:rFonts w:hint="default" w:ascii="Times New Roman" w:hAnsi="Times New Roman" w:cs="Times New Roman"/>
        </w:rPr>
        <w:t>和公务员录用工作有关规定，现就2023年度水利部珠江水利委员会考试录用公务员面试有关事宜通知如下：</w:t>
      </w:r>
    </w:p>
    <w:p>
      <w:pPr>
        <w:pStyle w:val="2"/>
        <w:bidi w:val="0"/>
        <w:rPr>
          <w:rFonts w:hint="default" w:ascii="Times New Roman" w:hAnsi="Times New Roman" w:cs="Times New Roman"/>
        </w:rPr>
      </w:pPr>
      <w:r>
        <w:rPr>
          <w:rFonts w:hint="default" w:ascii="Times New Roman" w:hAnsi="Times New Roman" w:cs="Times New Roman"/>
        </w:rPr>
        <w:t>一、面试名单</w:t>
      </w:r>
    </w:p>
    <w:p>
      <w:pPr>
        <w:rPr>
          <w:rFonts w:hint="default" w:ascii="Times New Roman" w:hAnsi="Times New Roman" w:cs="Times New Roman"/>
        </w:rPr>
      </w:pPr>
      <w:r>
        <w:rPr>
          <w:rFonts w:hint="default" w:ascii="Times New Roman" w:hAnsi="Times New Roman" w:cs="Times New Roman"/>
        </w:rPr>
        <w:t>详见附件1。</w:t>
      </w:r>
    </w:p>
    <w:p>
      <w:pPr>
        <w:pStyle w:val="2"/>
        <w:bidi w:val="0"/>
        <w:rPr>
          <w:rFonts w:hint="default" w:ascii="Times New Roman" w:hAnsi="Times New Roman" w:cs="Times New Roman"/>
        </w:rPr>
      </w:pPr>
      <w:r>
        <w:rPr>
          <w:rFonts w:hint="default" w:ascii="Times New Roman" w:hAnsi="Times New Roman" w:cs="Times New Roman"/>
        </w:rPr>
        <w:t>二、面试确认</w:t>
      </w:r>
    </w:p>
    <w:p>
      <w:pPr>
        <w:rPr>
          <w:rFonts w:hint="default" w:ascii="Times New Roman" w:hAnsi="Times New Roman" w:cs="Times New Roman"/>
        </w:rPr>
      </w:pPr>
      <w:r>
        <w:rPr>
          <w:rFonts w:hint="default" w:ascii="Times New Roman" w:hAnsi="Times New Roman" w:cs="Times New Roman"/>
        </w:rPr>
        <w:t>请进入面试的考生于2023年3月2</w:t>
      </w:r>
      <w:r>
        <w:rPr>
          <w:rFonts w:hint="default" w:ascii="Times New Roman" w:hAnsi="Times New Roman" w:cs="Times New Roman"/>
          <w:lang w:val="en-US" w:eastAsia="zh-CN"/>
        </w:rPr>
        <w:t>4</w:t>
      </w:r>
      <w:r>
        <w:rPr>
          <w:rFonts w:hint="default" w:ascii="Times New Roman" w:hAnsi="Times New Roman" w:cs="Times New Roman"/>
        </w:rPr>
        <w:t>日16时前确认是否参加面试，确认方式为电子邮件。要求如下：</w:t>
      </w:r>
    </w:p>
    <w:p>
      <w:pPr>
        <w:rPr>
          <w:rFonts w:hint="default" w:ascii="Times New Roman" w:hAnsi="Times New Roman" w:cs="Times New Roman"/>
        </w:rPr>
      </w:pPr>
      <w:r>
        <w:rPr>
          <w:rFonts w:hint="default" w:ascii="Times New Roman" w:hAnsi="Times New Roman" w:cs="Times New Roman"/>
        </w:rPr>
        <w:t>（一）发送电子邮件至</w:t>
      </w:r>
      <w:r>
        <w:rPr>
          <w:rFonts w:hint="default" w:ascii="Times New Roman" w:hAnsi="Times New Roman" w:cs="Times New Roman"/>
        </w:rPr>
        <w:t>zwgbk@pearlwater.gov.cn</w:t>
      </w:r>
      <w:r>
        <w:rPr>
          <w:rFonts w:hint="default" w:ascii="Times New Roman" w:hAnsi="Times New Roman" w:cs="Times New Roman"/>
        </w:rPr>
        <w:t>。</w:t>
      </w:r>
    </w:p>
    <w:p>
      <w:pPr>
        <w:rPr>
          <w:rFonts w:hint="default" w:ascii="Times New Roman" w:hAnsi="Times New Roman" w:cs="Times New Roman"/>
        </w:rPr>
      </w:pPr>
      <w:r>
        <w:rPr>
          <w:rFonts w:hint="default" w:ascii="Times New Roman" w:hAnsi="Times New Roman" w:cs="Times New Roman"/>
        </w:rPr>
        <w:t>（二）电子邮件标题一律写成“×××确认参加珠江水利委员会××职位面试”，内容见附件2。如网上报名时填报的通讯地址、联系方式等信息发生变化，请在电子邮件中注明。</w:t>
      </w:r>
    </w:p>
    <w:p>
      <w:pPr>
        <w:rPr>
          <w:rFonts w:hint="default" w:ascii="Times New Roman" w:hAnsi="Times New Roman" w:cs="Times New Roman"/>
        </w:rPr>
      </w:pPr>
      <w:r>
        <w:rPr>
          <w:rFonts w:hint="default" w:ascii="Times New Roman" w:hAnsi="Times New Roman" w:cs="Times New Roman"/>
        </w:rPr>
        <w:t>（三）逾期未确认的，视为自动放弃面试资格。</w:t>
      </w:r>
    </w:p>
    <w:p>
      <w:pPr>
        <w:rPr>
          <w:rFonts w:hint="default" w:ascii="Times New Roman" w:hAnsi="Times New Roman" w:cs="Times New Roman"/>
        </w:rPr>
      </w:pPr>
      <w:r>
        <w:rPr>
          <w:rFonts w:hint="default" w:ascii="Times New Roman" w:hAnsi="Times New Roman" w:cs="Times New Roman"/>
        </w:rPr>
        <w:t>放弃面试的考生请填写《放弃面试资格声明》（详见附件3），经本人签名，于2023年3月2</w:t>
      </w:r>
      <w:r>
        <w:rPr>
          <w:rFonts w:hint="default" w:ascii="Times New Roman" w:hAnsi="Times New Roman" w:cs="Times New Roman"/>
          <w:lang w:val="en-US" w:eastAsia="zh-CN"/>
        </w:rPr>
        <w:t>4</w:t>
      </w:r>
      <w:r>
        <w:rPr>
          <w:rFonts w:hint="default" w:ascii="Times New Roman" w:hAnsi="Times New Roman" w:cs="Times New Roman"/>
        </w:rPr>
        <w:t>日16时前发送扫描件（或拍照JPG格式文件）至</w:t>
      </w:r>
      <w:r>
        <w:rPr>
          <w:rFonts w:hint="eastAsia" w:ascii="Times New Roman" w:hAnsi="Times New Roman" w:cs="Times New Roman"/>
        </w:rPr>
        <w:t>zwgbk@pearlwater.gov.cn</w:t>
      </w:r>
      <w:r>
        <w:rPr>
          <w:rFonts w:hint="default" w:ascii="Times New Roman" w:hAnsi="Times New Roman" w:cs="Times New Roman"/>
        </w:rPr>
        <w:t>。未在规定时间内填报放弃声明，又因个人原因不参加面试的，视情节轻重记入诚信档案。</w:t>
      </w:r>
    </w:p>
    <w:p>
      <w:pPr>
        <w:pStyle w:val="2"/>
        <w:bidi w:val="0"/>
        <w:rPr>
          <w:rFonts w:hint="default" w:ascii="Times New Roman" w:hAnsi="Times New Roman" w:cs="Times New Roman"/>
        </w:rPr>
      </w:pPr>
      <w:r>
        <w:rPr>
          <w:rFonts w:hint="default" w:ascii="Times New Roman" w:hAnsi="Times New Roman" w:cs="Times New Roman"/>
        </w:rPr>
        <w:t>三、面试安排</w:t>
      </w:r>
    </w:p>
    <w:p>
      <w:pPr>
        <w:pStyle w:val="3"/>
        <w:bidi w:val="0"/>
        <w:rPr>
          <w:rFonts w:hint="default" w:ascii="Times New Roman" w:hAnsi="Times New Roman" w:cs="Times New Roman"/>
        </w:rPr>
      </w:pPr>
      <w:r>
        <w:rPr>
          <w:rFonts w:hint="default" w:ascii="Times New Roman" w:hAnsi="Times New Roman" w:cs="Times New Roman"/>
        </w:rPr>
        <w:t>（一）报到及现场资格复审</w:t>
      </w:r>
    </w:p>
    <w:p>
      <w:pPr>
        <w:rPr>
          <w:rFonts w:hint="default" w:ascii="Times New Roman" w:hAnsi="Times New Roman" w:eastAsia="仿宋_GB2312" w:cs="Times New Roman"/>
          <w:lang w:eastAsia="zh-CN"/>
        </w:rPr>
      </w:pPr>
      <w:r>
        <w:rPr>
          <w:rFonts w:hint="default" w:ascii="Times New Roman" w:hAnsi="Times New Roman" w:cs="Times New Roman"/>
        </w:rPr>
        <w:t>时</w:t>
      </w:r>
      <w:r>
        <w:rPr>
          <w:rFonts w:hint="default" w:ascii="Times New Roman" w:hAnsi="Times New Roman" w:cs="Times New Roman"/>
          <w:lang w:val="en-US" w:eastAsia="zh-CN"/>
        </w:rPr>
        <w:t xml:space="preserve">  </w:t>
      </w:r>
      <w:r>
        <w:rPr>
          <w:rFonts w:hint="default" w:ascii="Times New Roman" w:hAnsi="Times New Roman" w:cs="Times New Roman"/>
        </w:rPr>
        <w:t>间：2023年4月2日下午14:00</w:t>
      </w:r>
      <w:r>
        <w:rPr>
          <w:rFonts w:hint="default" w:ascii="Times New Roman" w:hAnsi="Times New Roman" w:cs="Times New Roman"/>
          <w:lang w:eastAsia="zh-CN"/>
        </w:rPr>
        <w:t>。</w:t>
      </w:r>
    </w:p>
    <w:p>
      <w:pPr>
        <w:rPr>
          <w:rFonts w:hint="default" w:ascii="Times New Roman" w:hAnsi="Times New Roman" w:eastAsia="仿宋_GB2312" w:cs="Times New Roman"/>
          <w:lang w:eastAsia="zh-CN"/>
        </w:rPr>
      </w:pPr>
      <w:r>
        <w:rPr>
          <w:rFonts w:hint="default" w:ascii="Times New Roman" w:hAnsi="Times New Roman" w:cs="Times New Roman"/>
        </w:rPr>
        <w:t>地</w:t>
      </w:r>
      <w:r>
        <w:rPr>
          <w:rFonts w:hint="default" w:ascii="Times New Roman" w:hAnsi="Times New Roman" w:cs="Times New Roman"/>
          <w:lang w:val="en-US" w:eastAsia="zh-CN"/>
        </w:rPr>
        <w:t xml:space="preserve">  </w:t>
      </w:r>
      <w:r>
        <w:rPr>
          <w:rFonts w:hint="default" w:ascii="Times New Roman" w:hAnsi="Times New Roman" w:cs="Times New Roman"/>
        </w:rPr>
        <w:t>点：珠江水利大厦10楼1002室</w:t>
      </w:r>
      <w:r>
        <w:rPr>
          <w:rFonts w:hint="default" w:ascii="Times New Roman" w:hAnsi="Times New Roman" w:cs="Times New Roman"/>
          <w:lang w:eastAsia="zh-CN"/>
        </w:rPr>
        <w:t>。</w:t>
      </w:r>
    </w:p>
    <w:p>
      <w:pPr>
        <w:rPr>
          <w:rFonts w:hint="default" w:ascii="Times New Roman" w:hAnsi="Times New Roman" w:cs="Times New Roman"/>
        </w:rPr>
      </w:pPr>
      <w:r>
        <w:rPr>
          <w:rFonts w:hint="default" w:ascii="Times New Roman" w:hAnsi="Times New Roman" w:cs="Times New Roman"/>
        </w:rPr>
        <w:t>地</w:t>
      </w:r>
      <w:r>
        <w:rPr>
          <w:rFonts w:hint="default" w:ascii="Times New Roman" w:hAnsi="Times New Roman" w:cs="Times New Roman"/>
          <w:lang w:val="en-US" w:eastAsia="zh-CN"/>
        </w:rPr>
        <w:t xml:space="preserve">  </w:t>
      </w:r>
      <w:r>
        <w:rPr>
          <w:rFonts w:hint="default" w:ascii="Times New Roman" w:hAnsi="Times New Roman" w:cs="Times New Roman"/>
        </w:rPr>
        <w:t>址：广州市天河区天寿路80号。</w:t>
      </w:r>
    </w:p>
    <w:p>
      <w:pPr>
        <w:rPr>
          <w:rFonts w:hint="default" w:ascii="Times New Roman" w:hAnsi="Times New Roman" w:cs="Times New Roman"/>
        </w:rPr>
      </w:pPr>
      <w:r>
        <w:rPr>
          <w:rFonts w:hint="default" w:ascii="Times New Roman" w:hAnsi="Times New Roman" w:cs="Times New Roman"/>
        </w:rPr>
        <w:t>报到时考生持本人身份证在门卫处登记进入。未按时报到者，视为自行放弃面试资格。报到后将进行现场资格复审，复审不合格的取消面试资格。</w:t>
      </w:r>
    </w:p>
    <w:p>
      <w:pPr>
        <w:rPr>
          <w:rFonts w:hint="default" w:ascii="Times New Roman" w:hAnsi="Times New Roman" w:cs="Times New Roman"/>
        </w:rPr>
      </w:pPr>
      <w:r>
        <w:rPr>
          <w:rFonts w:hint="default" w:ascii="Times New Roman" w:hAnsi="Times New Roman" w:cs="Times New Roman"/>
        </w:rPr>
        <w:t>现场资格复审审核以下材料：</w:t>
      </w:r>
    </w:p>
    <w:p>
      <w:pPr>
        <w:rPr>
          <w:rFonts w:hint="default" w:ascii="Times New Roman" w:hAnsi="Times New Roman" w:cs="Times New Roman"/>
        </w:rPr>
      </w:pPr>
      <w:r>
        <w:rPr>
          <w:rFonts w:hint="default" w:ascii="Times New Roman" w:hAnsi="Times New Roman" w:cs="Times New Roman"/>
        </w:rPr>
        <w:t>1.本人身份证、学生证或工作证。</w:t>
      </w:r>
    </w:p>
    <w:p>
      <w:pPr>
        <w:rPr>
          <w:rFonts w:hint="default" w:ascii="Times New Roman" w:hAnsi="Times New Roman" w:cs="Times New Roman"/>
        </w:rPr>
      </w:pPr>
      <w:r>
        <w:rPr>
          <w:rFonts w:hint="default" w:ascii="Times New Roman" w:hAnsi="Times New Roman" w:cs="Times New Roman"/>
        </w:rPr>
        <w:t>2.公共科目笔试准考证。</w:t>
      </w:r>
    </w:p>
    <w:p>
      <w:pPr>
        <w:rPr>
          <w:rFonts w:hint="default" w:ascii="Times New Roman" w:hAnsi="Times New Roman" w:cs="Times New Roman"/>
        </w:rPr>
      </w:pPr>
      <w:r>
        <w:rPr>
          <w:rFonts w:hint="default" w:ascii="Times New Roman" w:hAnsi="Times New Roman" w:cs="Times New Roman"/>
        </w:rPr>
        <w:t>3.考试报名登记表</w:t>
      </w:r>
      <w:r>
        <w:rPr>
          <w:rFonts w:hint="default" w:ascii="Times New Roman" w:hAnsi="Times New Roman" w:cs="Times New Roman"/>
          <w:lang w:eastAsia="zh-CN"/>
        </w:rPr>
        <w:t>（</w:t>
      </w:r>
      <w:r>
        <w:rPr>
          <w:rFonts w:hint="default" w:ascii="Times New Roman" w:hAnsi="Times New Roman" w:cs="Times New Roman"/>
        </w:rPr>
        <w:t>贴好照片，如实、详细填写个人学习、工作经历，时间必须连续，并注明各学习阶段是否在职学习，取得何种学历和学位</w:t>
      </w:r>
      <w:r>
        <w:rPr>
          <w:rFonts w:hint="default" w:ascii="Times New Roman" w:hAnsi="Times New Roman" w:cs="Times New Roman"/>
          <w:lang w:eastAsia="zh-CN"/>
        </w:rPr>
        <w:t>）</w:t>
      </w:r>
      <w:r>
        <w:rPr>
          <w:rFonts w:hint="default" w:ascii="Times New Roman" w:hAnsi="Times New Roman" w:cs="Times New Roman"/>
        </w:rPr>
        <w:t>。</w:t>
      </w:r>
    </w:p>
    <w:p>
      <w:pPr>
        <w:rPr>
          <w:rFonts w:hint="default" w:ascii="Times New Roman" w:hAnsi="Times New Roman" w:cs="Times New Roman"/>
        </w:rPr>
      </w:pPr>
      <w:r>
        <w:rPr>
          <w:rFonts w:hint="default" w:ascii="Times New Roman" w:hAnsi="Times New Roman" w:cs="Times New Roman"/>
        </w:rPr>
        <w:t>4.本</w:t>
      </w:r>
      <w:r>
        <w:rPr>
          <w:rFonts w:hint="default" w:ascii="Times New Roman" w:hAnsi="Times New Roman" w:cs="Times New Roman"/>
          <w:lang w:eastAsia="zh-CN"/>
        </w:rPr>
        <w:t>（</w:t>
      </w:r>
      <w:r>
        <w:rPr>
          <w:rFonts w:hint="default" w:ascii="Times New Roman" w:hAnsi="Times New Roman" w:cs="Times New Roman"/>
        </w:rPr>
        <w:t>专</w:t>
      </w:r>
      <w:r>
        <w:rPr>
          <w:rFonts w:hint="default" w:ascii="Times New Roman" w:hAnsi="Times New Roman" w:cs="Times New Roman"/>
          <w:lang w:eastAsia="zh-CN"/>
        </w:rPr>
        <w:t>）</w:t>
      </w:r>
      <w:r>
        <w:rPr>
          <w:rFonts w:hint="default" w:ascii="Times New Roman" w:hAnsi="Times New Roman" w:cs="Times New Roman"/>
        </w:rPr>
        <w:t>科及以上各阶段学历、学位证书，所报职位要求的外语等级证书、职业资格证书等材料。</w:t>
      </w:r>
    </w:p>
    <w:p>
      <w:pPr>
        <w:rPr>
          <w:rFonts w:hint="default" w:ascii="Times New Roman" w:hAnsi="Times New Roman" w:cs="Times New Roman"/>
        </w:rPr>
      </w:pPr>
      <w:r>
        <w:rPr>
          <w:rFonts w:hint="default" w:ascii="Times New Roman" w:hAnsi="Times New Roman" w:cs="Times New Roman"/>
        </w:rPr>
        <w:t>5.报考职位所要求的基层工作经历有关材料。在党政机关、事业单位、国有企业工作过的考生，需提供单位人事部门出具的基层工作经历材料，并注明起止时间和工作地点；在其他经济组织、社会组织等单位工作过的考生，需提供相应劳动合同及缴纳社保材料。</w:t>
      </w:r>
    </w:p>
    <w:p>
      <w:pPr>
        <w:rPr>
          <w:rFonts w:hint="default" w:ascii="Times New Roman" w:hAnsi="Times New Roman" w:cs="Times New Roman"/>
        </w:rPr>
      </w:pPr>
      <w:r>
        <w:rPr>
          <w:rFonts w:hint="default" w:ascii="Times New Roman" w:hAnsi="Times New Roman" w:cs="Times New Roman"/>
        </w:rPr>
        <w:t>6.除上述材料外，考生需按照身份类别，提供以下材料：</w:t>
      </w:r>
    </w:p>
    <w:p>
      <w:pPr>
        <w:rPr>
          <w:rFonts w:hint="default" w:ascii="Times New Roman" w:hAnsi="Times New Roman" w:cs="Times New Roman"/>
        </w:rPr>
      </w:pPr>
      <w:r>
        <w:rPr>
          <w:rFonts w:hint="default" w:ascii="Times New Roman" w:hAnsi="Times New Roman" w:cs="Times New Roman"/>
        </w:rPr>
        <w:t>应届毕业生提供所在学校加盖公章的报名推荐表</w:t>
      </w:r>
      <w:r>
        <w:rPr>
          <w:rFonts w:hint="default" w:ascii="Times New Roman" w:hAnsi="Times New Roman" w:cs="Times New Roman"/>
          <w:lang w:eastAsia="zh-CN"/>
        </w:rPr>
        <w:t>（</w:t>
      </w:r>
      <w:r>
        <w:rPr>
          <w:rFonts w:hint="default" w:ascii="Times New Roman" w:hAnsi="Times New Roman" w:cs="Times New Roman"/>
        </w:rPr>
        <w:t>须注明培养方式</w:t>
      </w:r>
      <w:r>
        <w:rPr>
          <w:rFonts w:hint="default" w:ascii="Times New Roman" w:hAnsi="Times New Roman" w:cs="Times New Roman"/>
          <w:lang w:eastAsia="zh-CN"/>
        </w:rPr>
        <w:t>）</w:t>
      </w:r>
      <w:r>
        <w:rPr>
          <w:rFonts w:hint="default" w:ascii="Times New Roman" w:hAnsi="Times New Roman" w:cs="Times New Roman"/>
        </w:rPr>
        <w:t>。</w:t>
      </w:r>
    </w:p>
    <w:p>
      <w:pPr>
        <w:rPr>
          <w:rFonts w:hint="default" w:ascii="Times New Roman" w:hAnsi="Times New Roman" w:cs="Times New Roman"/>
        </w:rPr>
      </w:pPr>
      <w:r>
        <w:rPr>
          <w:rFonts w:hint="default" w:ascii="Times New Roman" w:hAnsi="Times New Roman" w:cs="Times New Roman"/>
        </w:rPr>
        <w:t>社会在职人员提供所在单位盖章的报名推荐表。现工作单位与报名时填写单位不一致的，还需提供离职说明。</w:t>
      </w:r>
    </w:p>
    <w:p>
      <w:pPr>
        <w:rPr>
          <w:rFonts w:hint="default" w:ascii="Times New Roman" w:hAnsi="Times New Roman" w:cs="Times New Roman"/>
        </w:rPr>
      </w:pPr>
      <w:r>
        <w:rPr>
          <w:rFonts w:hint="default" w:ascii="Times New Roman" w:hAnsi="Times New Roman" w:cs="Times New Roman"/>
        </w:rPr>
        <w:t>留学回国人员提供教育部留学服务中心认证的国外学历学位认证书。</w:t>
      </w:r>
    </w:p>
    <w:p>
      <w:pPr>
        <w:rPr>
          <w:rFonts w:hint="default" w:ascii="Times New Roman" w:hAnsi="Times New Roman" w:cs="Times New Roman"/>
        </w:rPr>
      </w:pPr>
      <w:r>
        <w:rPr>
          <w:rFonts w:hint="default" w:ascii="Times New Roman" w:hAnsi="Times New Roman" w:cs="Times New Roman"/>
        </w:rPr>
        <w:t>“大学生村官”项目人员提供由县级及以上组织人事部门出具的服务期满、考核合格的材料；“三支一扶”计划项目人员提供各省“三支一扶”工作协调管理办公室出具的高校毕业生“三支一扶”服务证书；“大学生志愿服务西部计划”项目人员提供由共青团中央统一制作的服务证和大学生志愿服务西部计划鉴定表。</w:t>
      </w:r>
    </w:p>
    <w:p>
      <w:pPr>
        <w:rPr>
          <w:rFonts w:hint="default" w:ascii="Times New Roman" w:hAnsi="Times New Roman" w:cs="Times New Roman"/>
        </w:rPr>
      </w:pPr>
      <w:r>
        <w:rPr>
          <w:rFonts w:hint="default" w:ascii="Times New Roman" w:hAnsi="Times New Roman" w:cs="Times New Roman"/>
        </w:rPr>
        <w:t>以上材料现场资格复审均须携带原件，现场资格复审</w:t>
      </w:r>
      <w:r>
        <w:rPr>
          <w:rFonts w:hint="default" w:ascii="Times New Roman" w:hAnsi="Times New Roman" w:cs="Times New Roman"/>
          <w:lang w:eastAsia="zh-CN"/>
        </w:rPr>
        <w:t>相关材料的电子扫描件</w:t>
      </w:r>
      <w:r>
        <w:rPr>
          <w:rFonts w:hint="default" w:ascii="Times New Roman" w:hAnsi="Times New Roman" w:cs="Times New Roman"/>
        </w:rPr>
        <w:t>（或拍照JPG格式文件）</w:t>
      </w:r>
      <w:r>
        <w:rPr>
          <w:rFonts w:hint="default" w:ascii="Times New Roman" w:hAnsi="Times New Roman" w:cs="Times New Roman"/>
          <w:lang w:eastAsia="zh-CN"/>
        </w:rPr>
        <w:t>请与面试确认书</w:t>
      </w:r>
      <w:r>
        <w:rPr>
          <w:rFonts w:hint="default" w:ascii="Times New Roman" w:hAnsi="Times New Roman" w:cs="Times New Roman"/>
        </w:rPr>
        <w:t>于3月2</w:t>
      </w:r>
      <w:r>
        <w:rPr>
          <w:rFonts w:hint="default" w:ascii="Times New Roman" w:hAnsi="Times New Roman" w:cs="Times New Roman"/>
          <w:lang w:val="en-US" w:eastAsia="zh-CN"/>
        </w:rPr>
        <w:t>4</w:t>
      </w:r>
      <w:r>
        <w:rPr>
          <w:rFonts w:hint="default" w:ascii="Times New Roman" w:hAnsi="Times New Roman" w:cs="Times New Roman"/>
        </w:rPr>
        <w:t>日16时</w:t>
      </w:r>
      <w:r>
        <w:rPr>
          <w:rFonts w:hint="default" w:ascii="Times New Roman" w:hAnsi="Times New Roman" w:cs="Times New Roman"/>
          <w:lang w:eastAsia="zh-CN"/>
        </w:rPr>
        <w:t>前一并发送到指定邮箱，</w:t>
      </w:r>
      <w:r>
        <w:rPr>
          <w:rFonts w:hint="default" w:ascii="Times New Roman" w:hAnsi="Times New Roman" w:cs="Times New Roman"/>
        </w:rPr>
        <w:t>考生应对所提供材料的真实性负责，材料不全或主要信息不实，复审不合格的取消面试资格。</w:t>
      </w:r>
    </w:p>
    <w:p>
      <w:pPr>
        <w:pStyle w:val="3"/>
        <w:bidi w:val="0"/>
        <w:rPr>
          <w:rFonts w:hint="default" w:ascii="Times New Roman" w:hAnsi="Times New Roman" w:cs="Times New Roman"/>
        </w:rPr>
      </w:pPr>
      <w:r>
        <w:rPr>
          <w:rFonts w:hint="default" w:ascii="Times New Roman" w:hAnsi="Times New Roman" w:cs="Times New Roman"/>
        </w:rPr>
        <w:t>（二）面试</w:t>
      </w:r>
    </w:p>
    <w:p>
      <w:pPr>
        <w:rPr>
          <w:rFonts w:hint="default" w:ascii="Times New Roman" w:hAnsi="Times New Roman" w:cs="Times New Roman"/>
        </w:rPr>
      </w:pPr>
      <w:r>
        <w:rPr>
          <w:rFonts w:hint="default" w:ascii="Times New Roman" w:hAnsi="Times New Roman" w:cs="Times New Roman"/>
        </w:rPr>
        <w:t>面试方式：结构化面试。</w:t>
      </w:r>
    </w:p>
    <w:p>
      <w:pPr>
        <w:pStyle w:val="4"/>
        <w:bidi w:val="0"/>
        <w:rPr>
          <w:rFonts w:hint="default" w:ascii="Times New Roman" w:hAnsi="Times New Roman" w:cs="Times New Roman"/>
        </w:rPr>
      </w:pPr>
      <w:r>
        <w:rPr>
          <w:rFonts w:hint="default" w:ascii="Times New Roman" w:hAnsi="Times New Roman" w:cs="Times New Roman"/>
        </w:rPr>
        <w:t>1.时间</w:t>
      </w:r>
    </w:p>
    <w:p>
      <w:pPr>
        <w:rPr>
          <w:rFonts w:hint="default" w:ascii="Times New Roman" w:hAnsi="Times New Roman" w:cs="Times New Roman"/>
        </w:rPr>
      </w:pPr>
      <w:r>
        <w:rPr>
          <w:rFonts w:hint="default" w:ascii="Times New Roman" w:hAnsi="Times New Roman" w:cs="Times New Roman"/>
        </w:rPr>
        <w:t>2023年4月3日。</w:t>
      </w:r>
    </w:p>
    <w:p>
      <w:pPr>
        <w:rPr>
          <w:rFonts w:hint="default" w:ascii="Times New Roman" w:hAnsi="Times New Roman" w:cs="Times New Roman"/>
        </w:rPr>
      </w:pPr>
      <w:r>
        <w:rPr>
          <w:rFonts w:hint="default" w:ascii="Times New Roman" w:hAnsi="Times New Roman" w:cs="Times New Roman"/>
        </w:rPr>
        <w:t>面试于当日上午8:30开始，请面试考生于当日上午8:00前到候考室报到。不按规定时间进入候考室的考生，取消考试资格。</w:t>
      </w:r>
    </w:p>
    <w:p>
      <w:pPr>
        <w:pStyle w:val="4"/>
        <w:bidi w:val="0"/>
        <w:rPr>
          <w:rFonts w:hint="default" w:ascii="Times New Roman" w:hAnsi="Times New Roman" w:cs="Times New Roman"/>
        </w:rPr>
      </w:pPr>
      <w:r>
        <w:rPr>
          <w:rFonts w:hint="default" w:ascii="Times New Roman" w:hAnsi="Times New Roman" w:cs="Times New Roman"/>
        </w:rPr>
        <w:t>2.地点</w:t>
      </w:r>
    </w:p>
    <w:p>
      <w:pPr>
        <w:rPr>
          <w:rFonts w:hint="default" w:ascii="Times New Roman" w:hAnsi="Times New Roman" w:eastAsia="仿宋_GB2312" w:cs="Times New Roman"/>
          <w:lang w:eastAsia="zh-CN"/>
        </w:rPr>
      </w:pPr>
      <w:r>
        <w:rPr>
          <w:rFonts w:hint="default" w:ascii="Times New Roman" w:hAnsi="Times New Roman" w:cs="Times New Roman"/>
        </w:rPr>
        <w:t>（1）面试室：珠江水利大厦11楼1102室</w:t>
      </w:r>
      <w:r>
        <w:rPr>
          <w:rFonts w:hint="default" w:ascii="Times New Roman" w:hAnsi="Times New Roman" w:cs="Times New Roman"/>
          <w:lang w:eastAsia="zh-CN"/>
        </w:rPr>
        <w:t>。</w:t>
      </w:r>
    </w:p>
    <w:p>
      <w:pPr>
        <w:rPr>
          <w:rFonts w:hint="default" w:ascii="Times New Roman" w:hAnsi="Times New Roman" w:eastAsia="仿宋_GB2312" w:cs="Times New Roman"/>
          <w:lang w:eastAsia="zh-CN"/>
        </w:rPr>
      </w:pPr>
      <w:r>
        <w:rPr>
          <w:rFonts w:hint="default" w:ascii="Times New Roman" w:hAnsi="Times New Roman" w:cs="Times New Roman"/>
        </w:rPr>
        <w:t>（2）候考室：珠江水利大厦10楼1002室</w:t>
      </w:r>
      <w:r>
        <w:rPr>
          <w:rFonts w:hint="default" w:ascii="Times New Roman" w:hAnsi="Times New Roman" w:cs="Times New Roman"/>
          <w:lang w:eastAsia="zh-CN"/>
        </w:rPr>
        <w:t>。</w:t>
      </w:r>
    </w:p>
    <w:p>
      <w:pPr>
        <w:pStyle w:val="2"/>
        <w:bidi w:val="0"/>
        <w:rPr>
          <w:rFonts w:hint="default" w:ascii="Times New Roman" w:hAnsi="Times New Roman" w:cs="Times New Roman"/>
        </w:rPr>
      </w:pPr>
      <w:r>
        <w:rPr>
          <w:rFonts w:hint="default" w:ascii="Times New Roman" w:hAnsi="Times New Roman" w:cs="Times New Roman"/>
        </w:rPr>
        <w:t>四、体检和考察</w:t>
      </w:r>
    </w:p>
    <w:p>
      <w:pPr>
        <w:pStyle w:val="3"/>
        <w:bidi w:val="0"/>
        <w:rPr>
          <w:rFonts w:hint="default" w:ascii="Times New Roman" w:hAnsi="Times New Roman" w:cs="Times New Roman"/>
        </w:rPr>
      </w:pPr>
      <w:r>
        <w:rPr>
          <w:rFonts w:hint="default" w:ascii="Times New Roman" w:hAnsi="Times New Roman" w:cs="Times New Roman"/>
        </w:rPr>
        <w:t>（一）综合成绩计算方式</w:t>
      </w:r>
    </w:p>
    <w:p>
      <w:pPr>
        <w:rPr>
          <w:rFonts w:hint="default" w:ascii="Times New Roman" w:hAnsi="Times New Roman" w:cs="Times New Roman"/>
        </w:rPr>
      </w:pPr>
      <w:r>
        <w:rPr>
          <w:rFonts w:hint="default" w:ascii="Times New Roman" w:hAnsi="Times New Roman" w:cs="Times New Roman"/>
        </w:rPr>
        <w:t>综合成绩</w:t>
      </w:r>
      <w:r>
        <w:rPr>
          <w:rFonts w:hint="default" w:ascii="Times New Roman" w:hAnsi="Times New Roman" w:cs="Times New Roman"/>
          <w:lang w:val="en-US" w:eastAsia="zh-CN"/>
        </w:rPr>
        <w:t>＝</w:t>
      </w:r>
      <w:r>
        <w:rPr>
          <w:rFonts w:hint="default" w:ascii="Times New Roman" w:hAnsi="Times New Roman" w:cs="Times New Roman"/>
        </w:rPr>
        <w:t>（笔试总成绩÷2）×50%</w:t>
      </w:r>
      <w:r>
        <w:rPr>
          <w:rFonts w:hint="default" w:ascii="Times New Roman" w:hAnsi="Times New Roman" w:cs="Times New Roman"/>
          <w:lang w:eastAsia="zh-CN"/>
        </w:rPr>
        <w:t>＋</w:t>
      </w:r>
      <w:r>
        <w:rPr>
          <w:rFonts w:hint="default" w:ascii="Times New Roman" w:hAnsi="Times New Roman" w:cs="Times New Roman"/>
        </w:rPr>
        <w:t>面试成绩×50%。</w:t>
      </w:r>
    </w:p>
    <w:p>
      <w:pPr>
        <w:pStyle w:val="3"/>
        <w:bidi w:val="0"/>
        <w:rPr>
          <w:rFonts w:hint="default" w:ascii="Times New Roman" w:hAnsi="Times New Roman" w:cs="Times New Roman"/>
        </w:rPr>
      </w:pPr>
      <w:r>
        <w:rPr>
          <w:rFonts w:hint="default" w:ascii="Times New Roman" w:hAnsi="Times New Roman" w:cs="Times New Roman"/>
        </w:rPr>
        <w:t>（二）体检和考察人选的确定</w:t>
      </w:r>
    </w:p>
    <w:p>
      <w:pPr>
        <w:rPr>
          <w:rFonts w:hint="default" w:ascii="Times New Roman" w:hAnsi="Times New Roman" w:cs="Times New Roman"/>
        </w:rPr>
      </w:pPr>
      <w:r>
        <w:rPr>
          <w:rFonts w:hint="default" w:ascii="Times New Roman" w:hAnsi="Times New Roman" w:cs="Times New Roman"/>
        </w:rPr>
        <w:t>面试人数与录用计划数比例达到3:1的，面试后按综合成绩从高到低的顺序1:1确定体检和考察人选。面试人数与录用计划数比例低于3:1的，考生面试成绩应达到其所在面试考官小组使用同一套面试题本面试的所有考生的平均分，方可进入体检和考察。</w:t>
      </w:r>
    </w:p>
    <w:p>
      <w:pPr>
        <w:pStyle w:val="3"/>
        <w:bidi w:val="0"/>
        <w:rPr>
          <w:rFonts w:hint="default" w:ascii="Times New Roman" w:hAnsi="Times New Roman" w:cs="Times New Roman"/>
        </w:rPr>
      </w:pPr>
      <w:r>
        <w:rPr>
          <w:rFonts w:hint="default" w:ascii="Times New Roman" w:hAnsi="Times New Roman" w:cs="Times New Roman"/>
        </w:rPr>
        <w:t>（三）体检</w:t>
      </w:r>
    </w:p>
    <w:p>
      <w:pPr>
        <w:rPr>
          <w:rFonts w:hint="default" w:ascii="Times New Roman" w:hAnsi="Times New Roman" w:cs="Times New Roman"/>
        </w:rPr>
      </w:pPr>
      <w:r>
        <w:rPr>
          <w:rFonts w:hint="default" w:ascii="Times New Roman" w:hAnsi="Times New Roman" w:cs="Times New Roman"/>
        </w:rPr>
        <w:t>体检由我委统一组织和承担费用，4月3日晚根据综合成绩确定参加体检人员并通知考生，4月4日上午体检，具体事项另行通知，请考生合理安排行程。未按时参加体检人员视为自动放弃。</w:t>
      </w:r>
    </w:p>
    <w:p>
      <w:pPr>
        <w:rPr>
          <w:rFonts w:hint="default" w:ascii="Times New Roman" w:hAnsi="Times New Roman" w:cs="Times New Roman"/>
        </w:rPr>
      </w:pPr>
      <w:r>
        <w:rPr>
          <w:rFonts w:hint="default" w:ascii="Times New Roman" w:hAnsi="Times New Roman" w:cs="Times New Roman"/>
        </w:rPr>
        <w:t>体检时请携带本人身份证，服从工作人员指挥，遵守体检医院相关规定。报考者在体检过程中，有意隐瞒影响录用的疾病或者病史的，有请人顶替体检以及交换、替换化验样本等作弊行为的，取消资格。</w:t>
      </w:r>
    </w:p>
    <w:p>
      <w:pPr>
        <w:pStyle w:val="3"/>
        <w:bidi w:val="0"/>
        <w:rPr>
          <w:rFonts w:hint="default" w:ascii="Times New Roman" w:hAnsi="Times New Roman" w:cs="Times New Roman"/>
        </w:rPr>
      </w:pPr>
      <w:r>
        <w:rPr>
          <w:rFonts w:hint="default" w:ascii="Times New Roman" w:hAnsi="Times New Roman" w:cs="Times New Roman"/>
        </w:rPr>
        <w:t>（四）考察</w:t>
      </w:r>
    </w:p>
    <w:p>
      <w:pPr>
        <w:rPr>
          <w:rFonts w:hint="default" w:ascii="Times New Roman" w:hAnsi="Times New Roman" w:cs="Times New Roman"/>
        </w:rPr>
      </w:pPr>
      <w:r>
        <w:rPr>
          <w:rFonts w:hint="default" w:ascii="Times New Roman" w:hAnsi="Times New Roman" w:cs="Times New Roman"/>
        </w:rPr>
        <w:t>考察采取个别谈话、实地走访、严格审核人事档案、查询社会信用记录、同本人面谈等方式进行，具体时间另行通知。</w:t>
      </w:r>
    </w:p>
    <w:p>
      <w:pPr>
        <w:pStyle w:val="2"/>
        <w:bidi w:val="0"/>
        <w:rPr>
          <w:rFonts w:hint="default" w:ascii="Times New Roman" w:hAnsi="Times New Roman" w:cs="Times New Roman"/>
        </w:rPr>
      </w:pPr>
      <w:r>
        <w:rPr>
          <w:rFonts w:hint="default" w:ascii="Times New Roman" w:hAnsi="Times New Roman" w:cs="Times New Roman"/>
        </w:rPr>
        <w:t>五、其他注意事项</w:t>
      </w:r>
    </w:p>
    <w:p>
      <w:pPr>
        <w:rPr>
          <w:rFonts w:hint="default" w:ascii="Times New Roman" w:hAnsi="Times New Roman" w:cs="Times New Roman"/>
        </w:rPr>
      </w:pPr>
      <w:r>
        <w:rPr>
          <w:rFonts w:hint="default" w:ascii="Times New Roman" w:hAnsi="Times New Roman" w:cs="Times New Roman"/>
        </w:rPr>
        <w:t>1.面试考场实行封闭管理，请考生提前准备、预留时间。考生不得携带通讯设备进入考场和候考室，自行携带的，须交监考人员统一管理，面试后归还。</w:t>
      </w:r>
    </w:p>
    <w:p>
      <w:pPr>
        <w:rPr>
          <w:rFonts w:hint="default" w:ascii="Times New Roman" w:hAnsi="Times New Roman" w:cs="Times New Roman"/>
        </w:rPr>
      </w:pPr>
      <w:r>
        <w:rPr>
          <w:rFonts w:hint="default" w:ascii="Times New Roman" w:hAnsi="Times New Roman" w:cs="Times New Roman"/>
        </w:rPr>
        <w:t>2.考生须遵守考场规则特别是保密要求，有当场作弊、面试后逗留考场、对外泄题等违规行为的，将一律取消考试资格，记入诚信档案，并视情节轻重报有关部门依法处理。</w:t>
      </w:r>
    </w:p>
    <w:p>
      <w:pPr>
        <w:rPr>
          <w:rFonts w:hint="default" w:ascii="Times New Roman" w:hAnsi="Times New Roman" w:cs="Times New Roman"/>
        </w:rPr>
      </w:pPr>
      <w:r>
        <w:rPr>
          <w:rFonts w:hint="default" w:ascii="Times New Roman" w:hAnsi="Times New Roman" w:cs="Times New Roman"/>
        </w:rPr>
        <w:t>3.考生参加资格复审、面试等环节的交通、食宿等费用自理。</w:t>
      </w:r>
    </w:p>
    <w:p>
      <w:pPr>
        <w:rPr>
          <w:rFonts w:hint="default" w:ascii="Times New Roman" w:hAnsi="Times New Roman" w:cs="Times New Roman"/>
        </w:rPr>
      </w:pPr>
      <w:r>
        <w:rPr>
          <w:rFonts w:hint="default" w:ascii="Times New Roman" w:hAnsi="Times New Roman" w:cs="Times New Roman"/>
        </w:rPr>
        <w:t>4.请考生保持通讯畅通，及时接听电话、查看信息及邮件等，以免错过相关通知。</w:t>
      </w:r>
    </w:p>
    <w:p>
      <w:pPr>
        <w:pStyle w:val="2"/>
        <w:bidi w:val="0"/>
        <w:rPr>
          <w:rFonts w:hint="default" w:ascii="Times New Roman" w:hAnsi="Times New Roman" w:cs="Times New Roman"/>
        </w:rPr>
      </w:pPr>
      <w:r>
        <w:rPr>
          <w:rFonts w:hint="default" w:ascii="Times New Roman" w:hAnsi="Times New Roman" w:cs="Times New Roman"/>
        </w:rPr>
        <w:t>六、联系方式和地址</w:t>
      </w:r>
    </w:p>
    <w:p>
      <w:pPr>
        <w:rPr>
          <w:rFonts w:hint="default" w:ascii="Times New Roman" w:hAnsi="Times New Roman" w:eastAsia="仿宋_GB2312" w:cs="Times New Roman"/>
          <w:lang w:eastAsia="zh-CN"/>
        </w:rPr>
      </w:pPr>
      <w:r>
        <w:rPr>
          <w:rFonts w:hint="default" w:ascii="Times New Roman" w:hAnsi="Times New Roman" w:cs="Times New Roman"/>
        </w:rPr>
        <w:t>联系方式：020-87117770、020-87117420</w:t>
      </w:r>
      <w:r>
        <w:rPr>
          <w:rFonts w:hint="default" w:ascii="Times New Roman" w:hAnsi="Times New Roman" w:cs="Times New Roman"/>
          <w:lang w:eastAsia="zh-CN"/>
        </w:rPr>
        <w:t>。</w:t>
      </w:r>
    </w:p>
    <w:p>
      <w:pPr>
        <w:rPr>
          <w:rFonts w:hint="default" w:ascii="Times New Roman" w:hAnsi="Times New Roman" w:eastAsia="仿宋_GB2312" w:cs="Times New Roman"/>
          <w:lang w:eastAsia="zh-CN"/>
        </w:rPr>
      </w:pPr>
      <w:r>
        <w:rPr>
          <w:rFonts w:hint="default" w:ascii="Times New Roman" w:hAnsi="Times New Roman" w:cs="Times New Roman"/>
        </w:rPr>
        <w:t>单位地址：广州市天河区天寿路80号</w:t>
      </w:r>
      <w:r>
        <w:rPr>
          <w:rFonts w:hint="default" w:ascii="Times New Roman" w:hAnsi="Times New Roman" w:cs="Times New Roman"/>
          <w:lang w:eastAsia="zh-CN"/>
        </w:rPr>
        <w:t>。</w:t>
      </w:r>
    </w:p>
    <w:p>
      <w:pPr>
        <w:rPr>
          <w:rFonts w:hint="default" w:ascii="Times New Roman" w:hAnsi="Times New Roman" w:cs="Times New Roman"/>
        </w:rPr>
      </w:pPr>
      <w:r>
        <w:rPr>
          <w:rFonts w:hint="default" w:ascii="Times New Roman" w:hAnsi="Times New Roman" w:cs="Times New Roman"/>
        </w:rPr>
        <w:t>欢迎各位考生对我们的工作进行监督。</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rPr>
        <w:t>附件：1.面试人员名单</w:t>
      </w:r>
    </w:p>
    <w:p>
      <w:pPr>
        <w:ind w:firstLine="1580" w:firstLineChars="500"/>
        <w:rPr>
          <w:rFonts w:hint="default" w:ascii="Times New Roman" w:hAnsi="Times New Roman" w:cs="Times New Roman"/>
        </w:rPr>
      </w:pPr>
      <w:r>
        <w:rPr>
          <w:rFonts w:hint="default" w:ascii="Times New Roman" w:hAnsi="Times New Roman" w:cs="Times New Roman"/>
        </w:rPr>
        <w:t>2.面试确认内容</w:t>
      </w:r>
    </w:p>
    <w:p>
      <w:pPr>
        <w:ind w:firstLine="1580" w:firstLineChars="500"/>
        <w:rPr>
          <w:rFonts w:hint="default" w:ascii="Times New Roman" w:hAnsi="Times New Roman" w:cs="Times New Roman"/>
        </w:rPr>
      </w:pPr>
      <w:r>
        <w:rPr>
          <w:rFonts w:hint="default" w:ascii="Times New Roman" w:hAnsi="Times New Roman" w:cs="Times New Roman"/>
        </w:rPr>
        <w:t>3.放弃面试资格声明</w:t>
      </w:r>
    </w:p>
    <w:p>
      <w:pPr>
        <w:rPr>
          <w:rFonts w:hint="default" w:ascii="Times New Roman" w:hAnsi="Times New Roman" w:cs="Times New Roman"/>
        </w:rPr>
      </w:pPr>
    </w:p>
    <w:p>
      <w:pPr>
        <w:wordWrap w:val="0"/>
        <w:jc w:val="right"/>
        <w:rPr>
          <w:rFonts w:hint="default" w:ascii="Times New Roman" w:hAnsi="Times New Roman" w:eastAsia="仿宋_GB2312" w:cs="Times New Roman"/>
          <w:lang w:val="en-US" w:eastAsia="zh-CN"/>
        </w:rPr>
      </w:pPr>
      <w:r>
        <w:rPr>
          <w:rFonts w:hint="default" w:ascii="Times New Roman" w:hAnsi="Times New Roman" w:cs="Times New Roman"/>
        </w:rPr>
        <w:t>珠江委人事处</w:t>
      </w:r>
      <w:r>
        <w:rPr>
          <w:rFonts w:hint="default" w:ascii="Times New Roman" w:hAnsi="Times New Roman" w:cs="Times New Roman"/>
          <w:lang w:val="en-US" w:eastAsia="zh-CN"/>
        </w:rPr>
        <w:t xml:space="preserve">          </w:t>
      </w:r>
    </w:p>
    <w:p>
      <w:pPr>
        <w:wordWrap w:val="0"/>
        <w:jc w:val="right"/>
        <w:rPr>
          <w:rFonts w:hint="default" w:ascii="Times New Roman" w:hAnsi="Times New Roman" w:eastAsia="仿宋_GB2312" w:cs="Times New Roman"/>
          <w:lang w:val="en-US" w:eastAsia="zh-CN"/>
        </w:rPr>
      </w:pPr>
      <w:r>
        <w:rPr>
          <w:rFonts w:hint="default" w:ascii="Times New Roman" w:hAnsi="Times New Roman" w:cs="Times New Roman"/>
        </w:rPr>
        <w:t>2023年3月</w:t>
      </w:r>
      <w:r>
        <w:rPr>
          <w:rFonts w:hint="default" w:ascii="Times New Roman" w:hAnsi="Times New Roman" w:cs="Times New Roman"/>
          <w:lang w:val="en-US" w:eastAsia="zh-CN"/>
        </w:rPr>
        <w:t>2</w:t>
      </w:r>
      <w:r>
        <w:rPr>
          <w:rFonts w:hint="eastAsia" w:ascii="Times New Roman" w:hAnsi="Times New Roman" w:cs="Times New Roman"/>
          <w:lang w:val="en-US" w:eastAsia="zh-CN"/>
        </w:rPr>
        <w:t>2</w:t>
      </w:r>
      <w:r>
        <w:rPr>
          <w:rFonts w:hint="default" w:ascii="Times New Roman" w:hAnsi="Times New Roman" w:cs="Times New Roman"/>
        </w:rPr>
        <w:t>日</w:t>
      </w:r>
      <w:r>
        <w:rPr>
          <w:rFonts w:hint="default" w:ascii="Times New Roman" w:hAnsi="Times New Roman" w:cs="Times New Roman"/>
          <w:lang w:val="en-US" w:eastAsia="zh-CN"/>
        </w:rPr>
        <w:t xml:space="preserve">        </w:t>
      </w:r>
    </w:p>
    <w:sectPr>
      <w:footerReference r:id="rId3" w:type="default"/>
      <w:pgSz w:w="11906" w:h="16838"/>
      <w:pgMar w:top="2098" w:right="1474" w:bottom="1984" w:left="1587" w:header="1417" w:footer="1417" w:gutter="0"/>
      <w:pgNumType w:fmt="decimal"/>
      <w:cols w:space="0" w:num="1"/>
      <w:rtlGutter w:val="0"/>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0" w:leftChars="0" w:firstLine="0" w:firstLineChars="0"/>
      <w:jc w:val="center"/>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D7B725BE"/>
    <w:rsid w:val="0D7836FF"/>
    <w:rsid w:val="0EDBC4EA"/>
    <w:rsid w:val="1FDFB945"/>
    <w:rsid w:val="2FEB0BB8"/>
    <w:rsid w:val="3E9FEE00"/>
    <w:rsid w:val="3EBF2358"/>
    <w:rsid w:val="3EFFDEB8"/>
    <w:rsid w:val="4DEF1703"/>
    <w:rsid w:val="4F48E142"/>
    <w:rsid w:val="5BA86392"/>
    <w:rsid w:val="5FB5F6F0"/>
    <w:rsid w:val="688761FC"/>
    <w:rsid w:val="6FFE2338"/>
    <w:rsid w:val="7F37940E"/>
    <w:rsid w:val="7F5D9286"/>
    <w:rsid w:val="7FBF1D2D"/>
    <w:rsid w:val="7FD7884F"/>
    <w:rsid w:val="7FE7CCB3"/>
    <w:rsid w:val="7FEF8771"/>
    <w:rsid w:val="7FFFB050"/>
    <w:rsid w:val="99FF3E04"/>
    <w:rsid w:val="9DEFA7A5"/>
    <w:rsid w:val="9FAD02F2"/>
    <w:rsid w:val="B3FB0A5C"/>
    <w:rsid w:val="B5E759BC"/>
    <w:rsid w:val="C3EDB05A"/>
    <w:rsid w:val="CA3F1D01"/>
    <w:rsid w:val="CDBBCF27"/>
    <w:rsid w:val="D7B725BE"/>
    <w:rsid w:val="E9EF2D75"/>
    <w:rsid w:val="F57E2F84"/>
    <w:rsid w:val="F7BB0297"/>
    <w:rsid w:val="F7E2B4EC"/>
    <w:rsid w:val="FB5B8C53"/>
    <w:rsid w:val="FBFD26CD"/>
    <w:rsid w:val="FC9FB2F4"/>
    <w:rsid w:val="FF2792B9"/>
    <w:rsid w:val="FFE36180"/>
    <w:rsid w:val="FFEF7C30"/>
    <w:rsid w:val="FFFF25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qFormat="1"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napToGrid/>
      <w:ind w:firstLine="420" w:firstLineChars="200"/>
      <w:jc w:val="both"/>
    </w:pPr>
    <w:rPr>
      <w:rFonts w:ascii="仿宋_GB2312" w:hAnsi="仿宋_GB2312" w:eastAsia="仿宋_GB2312" w:cs="仿宋_GB2312"/>
      <w:kern w:val="2"/>
      <w:sz w:val="32"/>
      <w:szCs w:val="32"/>
      <w:lang w:val="en-US" w:eastAsia="zh-CN" w:bidi="ar-SA"/>
    </w:rPr>
  </w:style>
  <w:style w:type="paragraph" w:styleId="2">
    <w:name w:val="heading 1"/>
    <w:basedOn w:val="1"/>
    <w:next w:val="1"/>
    <w:qFormat/>
    <w:uiPriority w:val="0"/>
    <w:pPr>
      <w:keepNext/>
      <w:keepLines/>
      <w:spacing w:beforeLines="0" w:beforeAutospacing="0" w:afterLines="0" w:afterAutospacing="0" w:line="240" w:lineRule="auto"/>
      <w:outlineLvl w:val="0"/>
    </w:pPr>
    <w:rPr>
      <w:rFonts w:ascii="黑体" w:hAnsi="黑体" w:eastAsia="黑体" w:cs="黑体"/>
      <w:kern w:val="44"/>
      <w:sz w:val="32"/>
    </w:rPr>
  </w:style>
  <w:style w:type="paragraph" w:styleId="3">
    <w:name w:val="heading 2"/>
    <w:basedOn w:val="1"/>
    <w:next w:val="1"/>
    <w:unhideWhenUsed/>
    <w:qFormat/>
    <w:uiPriority w:val="0"/>
    <w:pPr>
      <w:keepNext/>
      <w:keepLines/>
      <w:spacing w:beforeLines="0" w:beforeAutospacing="0" w:afterLines="0" w:afterAutospacing="0" w:line="240" w:lineRule="auto"/>
      <w:outlineLvl w:val="1"/>
    </w:pPr>
    <w:rPr>
      <w:rFonts w:ascii="楷体" w:hAnsi="楷体" w:eastAsia="楷体"/>
    </w:rPr>
  </w:style>
  <w:style w:type="paragraph" w:styleId="4">
    <w:name w:val="heading 3"/>
    <w:basedOn w:val="1"/>
    <w:next w:val="1"/>
    <w:unhideWhenUsed/>
    <w:qFormat/>
    <w:uiPriority w:val="0"/>
    <w:pPr>
      <w:spacing w:before="0" w:beforeAutospacing="0" w:after="0" w:afterAutospacing="0"/>
      <w:jc w:val="left"/>
      <w:outlineLvl w:val="2"/>
    </w:pPr>
    <w:rPr>
      <w:rFonts w:hint="eastAsia" w:ascii="仿宋_GB2312" w:hAnsi="仿宋_GB2312" w:eastAsia="仿宋_GB2312" w:cs="仿宋_GB2312"/>
      <w:kern w:val="0"/>
      <w:sz w:val="32"/>
      <w:szCs w:val="32"/>
      <w:lang w:bidi="ar"/>
    </w:rPr>
  </w:style>
  <w:style w:type="paragraph" w:styleId="5">
    <w:name w:val="heading 4"/>
    <w:basedOn w:val="1"/>
    <w:next w:val="1"/>
    <w:semiHidden/>
    <w:unhideWhenUsed/>
    <w:qFormat/>
    <w:uiPriority w:val="0"/>
    <w:pPr>
      <w:keepNext/>
      <w:keepLines/>
      <w:spacing w:beforeLines="0" w:beforeAutospacing="0" w:afterLines="0" w:afterAutospacing="0" w:line="240" w:lineRule="auto"/>
      <w:outlineLvl w:val="3"/>
    </w:pPr>
    <w:rPr>
      <w:rFonts w:ascii="仿宋_GB2312" w:hAnsi="仿宋_GB2312" w:eastAsia="仿宋_GB2312" w:cs="仿宋_GB2312"/>
    </w:rPr>
  </w:style>
  <w:style w:type="paragraph" w:styleId="6">
    <w:name w:val="heading 5"/>
    <w:basedOn w:val="1"/>
    <w:next w:val="1"/>
    <w:semiHidden/>
    <w:unhideWhenUsed/>
    <w:qFormat/>
    <w:uiPriority w:val="0"/>
    <w:pPr>
      <w:keepNext/>
      <w:keepLines/>
      <w:spacing w:beforeLines="0" w:beforeAutospacing="0" w:afterLines="0" w:afterAutospacing="0" w:line="240" w:lineRule="auto"/>
      <w:outlineLvl w:val="4"/>
    </w:pPr>
    <w:rPr>
      <w:sz w:val="32"/>
    </w:rPr>
  </w:style>
  <w:style w:type="character" w:default="1" w:styleId="13">
    <w:name w:val="Default Paragraph Font"/>
    <w:semiHidden/>
    <w:qFormat/>
    <w:uiPriority w:val="0"/>
  </w:style>
  <w:style w:type="table" w:default="1" w:styleId="12">
    <w:name w:val="Normal Table"/>
    <w:semiHidden/>
    <w:qFormat/>
    <w:uiPriority w:val="0"/>
    <w:tblPr>
      <w:tblLayout w:type="fixed"/>
      <w:tblCellMar>
        <w:top w:w="0" w:type="dxa"/>
        <w:left w:w="108" w:type="dxa"/>
        <w:bottom w:w="0" w:type="dxa"/>
        <w:right w:w="108" w:type="dxa"/>
      </w:tblCellMar>
    </w:tblPr>
  </w:style>
  <w:style w:type="paragraph" w:styleId="7">
    <w:name w:val="Note Heading"/>
    <w:basedOn w:val="1"/>
    <w:next w:val="1"/>
    <w:qFormat/>
    <w:uiPriority w:val="0"/>
    <w:pPr>
      <w:ind w:firstLine="0" w:firstLineChars="0"/>
      <w:jc w:val="center"/>
    </w:p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Subtitle"/>
    <w:basedOn w:val="1"/>
    <w:qFormat/>
    <w:uiPriority w:val="0"/>
    <w:pPr>
      <w:spacing w:beforeLines="0" w:beforeAutospacing="0" w:after="100" w:afterLines="100" w:afterAutospacing="0" w:line="240" w:lineRule="auto"/>
      <w:ind w:firstLine="0" w:firstLineChars="0"/>
      <w:jc w:val="center"/>
      <w:outlineLvl w:val="1"/>
    </w:pPr>
    <w:rPr>
      <w:rFonts w:ascii="Arial" w:hAnsi="Arial" w:eastAsia="方正小标宋简体"/>
      <w:kern w:val="28"/>
    </w:rPr>
  </w:style>
  <w:style w:type="paragraph" w:styleId="11">
    <w:name w:val="Title"/>
    <w:basedOn w:val="1"/>
    <w:qFormat/>
    <w:uiPriority w:val="0"/>
    <w:pPr>
      <w:snapToGrid w:val="0"/>
      <w:spacing w:beforeLines="0" w:beforeAutospacing="0" w:afterLines="0" w:afterAutospacing="0"/>
      <w:ind w:firstLine="0" w:firstLineChars="0"/>
      <w:jc w:val="center"/>
      <w:outlineLvl w:val="0"/>
    </w:pPr>
    <w:rPr>
      <w:rFonts w:ascii="方正小标宋简体" w:hAnsi="方正小标宋简体" w:eastAsia="方正小标宋简体" w:cs="方正小标宋简体"/>
      <w:sz w:val="44"/>
    </w:rPr>
  </w:style>
  <w:style w:type="paragraph" w:customStyle="1" w:styleId="14">
    <w:name w:val="图片注释"/>
    <w:basedOn w:val="7"/>
    <w:qFormat/>
    <w:uiPriority w:val="0"/>
    <w:pPr>
      <w:snapToGrid w:val="0"/>
    </w:pPr>
    <w:rPr>
      <w:rFonts w:ascii="楷体_GB2312" w:hAnsi="楷体_GB2312" w:eastAsia="楷体_GB2312" w:cs="楷体_GB2312"/>
      <w:sz w:val="28"/>
      <w:szCs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Office_11.8.2.8555_F1E327BC-269C-435d-A152-05C5408002CA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2023-03-18T20:46:00Z</dcterms:created>
  <dc:creator>荣云杰</dc:creator>
  <cp:lastModifiedBy>gwyc</cp:lastModifiedBy>
  <dcterms:modified xsi:type="dcterms:W3CDTF">2023-03-21T08:47:43Z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ies>
</file>