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2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685"/>
        <w:gridCol w:w="612"/>
        <w:gridCol w:w="956"/>
        <w:gridCol w:w="1051"/>
        <w:gridCol w:w="1051"/>
        <w:gridCol w:w="2362"/>
        <w:gridCol w:w="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02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00" w:lineRule="exact"/>
              <w:ind w:right="-328" w:rightChars="-156"/>
              <w:jc w:val="left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附件</w:t>
            </w:r>
            <w:r>
              <w:rPr>
                <w:rFonts w:ascii="仿宋_GB2312" w:hAnsi="华文仿宋" w:eastAsia="仿宋_GB2312"/>
                <w:b/>
                <w:sz w:val="28"/>
                <w:szCs w:val="28"/>
              </w:rPr>
              <w:t>1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40"/>
                <w:szCs w:val="40"/>
              </w:rPr>
              <w:t>涟源市公安局辅警招聘职位表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工作岗位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指挥中心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限女性，熟练办公软件，有较强文字功底，符合公告要求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督察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森林公安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限男性，符合公告要求,有驾驶证优先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法制大队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14人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限男性，会电脑操作，需要上晚班，符合公告要求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18"/>
                <w:szCs w:val="18"/>
              </w:rPr>
              <w:t>上班地点涟源市监管中心（涟源市蓝田办事处峡口村）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7人</w:t>
            </w:r>
          </w:p>
        </w:tc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限女性，会电脑操作，需要上晚班，符合公告要求</w:t>
            </w: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刑侦大队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限男性，有驾驶证优先，需要上晚班，符合公告要求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限女性，需要上晚班，符合公告要求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治安大队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限男性，有驾驶证优先，需要上晚班，符合公告要求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63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巡警大队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限女性，撰写材料工作，符合公告要求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男性19名，身高不低于1.75CM，有摩托车驾驶证优先，符合公告要求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禁毒大队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人口大队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限女性，熟练办公软件，表达能力好，符合公告要求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经侦大队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交警大队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30人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限女性，身高162cm以上,符合公告要求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10人</w:t>
            </w:r>
          </w:p>
        </w:tc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限男性，身高168cm以上，符合公告要求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看守所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戒毒所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蓝田所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社区辅警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六亩塘所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社区辅警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石马山所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限男性，身高170CM以上，有驾驶证优先，符合公告要求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限男性，熟悉本村情况，善于沟通，退伍军人优先，符合公告要求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三甲所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安平所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综合文职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限女性，熟练办公软件，符合公告要求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7人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限男性，有驾驶证优先，符合公告要求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古塘所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限女性，熟练办公软件，符合公告要求</w:t>
            </w:r>
          </w:p>
        </w:tc>
        <w:tc>
          <w:tcPr>
            <w:tcW w:w="8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驻所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限男性，熟练办公软件，符合公告要求</w:t>
            </w:r>
          </w:p>
        </w:tc>
        <w:tc>
          <w:tcPr>
            <w:tcW w:w="8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伏口所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限男性，有驾驶证优先，符合公告要求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桥头河所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5人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4人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社区辅警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渡头塘所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杨市所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枫坪所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斗笠山所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限男性，退役军人、拥有C1以上驾照或会打篮球者优先，符合公告要求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荷塘所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4人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18"/>
                <w:szCs w:val="18"/>
              </w:rPr>
              <w:t>男性45周岁及以下/女性40周岁及以下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性别不限，符合公告要求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金石所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限女性，熟练办公软件，符合公告要求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6人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限男性，退伍军人优先，符合公告要求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白马所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限男性，退役军人、拥有C1以上驾照者优先，符合公告要求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性别不限，符合公告要求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茅塘所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综合文职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3人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湖泉所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9人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驻村辅警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45周岁及以下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</w:rPr>
              <w:t>一体化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限女性，符合公告要求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执法勤务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限男性，符合公告要求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ODM1NWRjYzdmYWUwMGVlM2MyMTViMWNiNjNiOTYifQ=="/>
  </w:docVars>
  <w:rsids>
    <w:rsidRoot w:val="5599729F"/>
    <w:rsid w:val="559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2022-08-10T08:07:00Z</dcterms:created>
  <dc:creator>WPS_1527951909</dc:creator>
  <cp:lastModifiedBy>WPS_1527951909</cp:lastModifiedBy>
  <dcterms:modified xsi:type="dcterms:W3CDTF">2022-08-10T08:07:34Z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08D1680249E3409F9445551D80E220DC</vt:lpwstr>
  </property>
</Properties>
</file>