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</w:rPr>
        <w:t>怀化市鹤城区</w:t>
      </w:r>
      <w:r>
        <w:rPr>
          <w:rFonts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4"/>
          <w:szCs w:val="44"/>
        </w:rPr>
        <w:t>年公开招聘教师分学段学科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岗位计划表</w:t>
      </w:r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3"/>
        <w:tblW w:w="1473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83"/>
        <w:gridCol w:w="684"/>
        <w:gridCol w:w="684"/>
        <w:gridCol w:w="684"/>
        <w:gridCol w:w="630"/>
        <w:gridCol w:w="707"/>
        <w:gridCol w:w="707"/>
        <w:gridCol w:w="707"/>
        <w:gridCol w:w="552"/>
        <w:gridCol w:w="553"/>
        <w:gridCol w:w="553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553"/>
        <w:gridCol w:w="553"/>
        <w:gridCol w:w="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小学语文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（男教师）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小学语文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（女教师）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小学数学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（男教师）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小学数学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（女教师）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小学体育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（男教师）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体育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20"/>
                <w:kern w:val="0"/>
                <w:sz w:val="22"/>
                <w:szCs w:val="22"/>
              </w:rPr>
              <w:t>（女教师）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小学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体育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语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文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</w:t>
            </w:r>
          </w:p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英</w:t>
            </w:r>
          </w:p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语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中职英语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中职信息技术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中职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</w:tr>
    </w:tbl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footerReference r:id="rId4" w:type="first"/>
          <w:footerReference r:id="rId3" w:type="default"/>
          <w:pgSz w:w="16838" w:h="11906" w:orient="landscape"/>
          <w:pgMar w:top="1587" w:right="1440" w:bottom="1587" w:left="1440" w:header="851" w:footer="992" w:gutter="0"/>
          <w:pgNumType w:start="11"/>
          <w:cols w:space="0" w:num="1"/>
          <w:titlePg/>
          <w:docGrid w:type="lines"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VircYBAACb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bBWKtxgEAAJsDAAAOAAAAAAAAAAEAIAAAAB4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aDCsYBAACb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sdoMKxgEAAJsDAAAOAAAAAAAAAAEAIAAAAB4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Y2EyYmMwNTU1Y2MwM2EwZjJiYWJlYzBiNDM0MjIifQ=="/>
  </w:docVars>
  <w:rsids>
    <w:rsidRoot w:val="24DA7D45"/>
    <w:rsid w:val="24D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2022-06-27T09:16:00Z</dcterms:created>
  <dc:creator>龙俊铭</dc:creator>
  <cp:lastModifiedBy>龙俊铭</cp:lastModifiedBy>
  <dcterms:modified xsi:type="dcterms:W3CDTF">2022-06-27T09:17:14Z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06FF54B8FAFF45129C80BE4206863469</vt:lpwstr>
  </property>
</Properties>
</file>