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Cs/>
          <w:sz w:val="32"/>
          <w:szCs w:val="32"/>
        </w:rPr>
        <w:t>附件1</w:t>
      </w:r>
    </w:p>
    <w:tbl>
      <w:tblPr>
        <w:tblStyle w:val="4"/>
        <w:tblW w:w="131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992"/>
        <w:gridCol w:w="1560"/>
        <w:gridCol w:w="708"/>
        <w:gridCol w:w="709"/>
        <w:gridCol w:w="1701"/>
        <w:gridCol w:w="1559"/>
        <w:gridCol w:w="1093"/>
        <w:gridCol w:w="2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1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株洲市公安局招聘警务辅助人员职位表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性别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治安支队</w:t>
            </w:r>
          </w:p>
        </w:tc>
        <w:tc>
          <w:tcPr>
            <w:tcW w:w="99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文职类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治安防控辅助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18周岁以上40周岁以下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吃苦耐劳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，能适应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协助侦查办案、出差等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日常加班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图侦支队</w:t>
            </w:r>
          </w:p>
        </w:tc>
        <w:tc>
          <w:tcPr>
            <w:tcW w:w="99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文职类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图像侦查辅助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70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18周岁以上40周岁以下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大专以上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1.能熟练操作计算机，会驾驶小汽车（持有小汽车驾驶执照）；</w:t>
            </w:r>
          </w:p>
          <w:p>
            <w:pPr>
              <w:widowControl/>
              <w:ind w:firstLine="180" w:firstLineChars="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2.能够适应节假日值班，协助民警侦查办案、出差等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日常加班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特警支队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勤务类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监察留置看护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男性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18周岁以上45周岁以下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高中以上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1.能适应24小时倒班、节假日值班工作，具备符合执行留置看护工作的身体素质和心理适应能力；</w:t>
            </w:r>
          </w:p>
          <w:p>
            <w:pPr>
              <w:widowControl/>
              <w:ind w:firstLine="180" w:firstLineChars="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2.具有良好的纪律作风和较强的遵章守纪观念，服从命令，听从指挥。</w:t>
            </w:r>
          </w:p>
          <w:p>
            <w:pPr>
              <w:widowControl/>
              <w:ind w:firstLine="180" w:firstLineChars="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3.能适应集中训练、集中住宿的半军事化封闭式管理模式，服从勤务工作安排。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女性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jc w:val="left"/>
        <w:rPr>
          <w:rFonts w:ascii="宋体" w:hAnsi="宋体"/>
          <w:bCs/>
          <w:sz w:val="18"/>
          <w:szCs w:val="18"/>
        </w:rPr>
        <w:sectPr>
          <w:pgSz w:w="16838" w:h="11906" w:orient="landscape"/>
          <w:pgMar w:top="1531" w:right="1474" w:bottom="1531" w:left="1701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/>
          <w:bCs/>
          <w:sz w:val="18"/>
          <w:szCs w:val="18"/>
        </w:rPr>
        <w:t>说明：本表中所述“以上”、“以下”均包含本数。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zAyYzFlN2RlY2NiNTBmZDQ3MWMzYzFlZWIzNzQifQ=="/>
  </w:docVars>
  <w:rsids>
    <w:rsidRoot w:val="5E1F0A10"/>
    <w:rsid w:val="5E1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386</Characters>
  <Lines>0</Lines>
  <Paragraphs>0</Paragraphs>
  <TotalTime>1</TotalTime>
  <ScaleCrop>false</ScaleCrop>
  <LinksUpToDate>false</LinksUpToDate>
  <CharactersWithSpaces>386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2022-05-07T00:10:00Z</dcterms:created>
  <dc:creator>seven</dc:creator>
  <cp:lastModifiedBy>seven</cp:lastModifiedBy>
  <dcterms:modified xsi:type="dcterms:W3CDTF">2022-05-07T00:11:26Z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1C57A9EAFE3F49589D7C8FAE12A389CA</vt:lpwstr>
  </property>
</Properties>
</file>