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after="0" w:line="240" w:lineRule="auto"/>
        <w:ind w:left="0" w:right="0" w:firstLine="0"/>
        <w:jc w:val="both"/>
        <w:rPr>
          <w:rFonts w:ascii="黑体" w:hAnsi="黑体" w:eastAsia="黑体" w:cs="黑体"/>
          <w:b/>
          <w:color w:val="auto"/>
          <w:spacing w:val="0"/>
          <w:position w:val="0"/>
          <w:sz w:val="36"/>
          <w:szCs w:val="22"/>
          <w:shd w:val="clear" w:fill="auto"/>
        </w:rPr>
      </w:pPr>
      <w:r>
        <w:rPr>
          <w:rFonts w:ascii="黑体" w:hAnsi="黑体" w:eastAsia="黑体" w:cs="黑体"/>
          <w:b/>
          <w:color w:val="auto"/>
          <w:spacing w:val="0"/>
          <w:position w:val="0"/>
          <w:sz w:val="36"/>
          <w:szCs w:val="22"/>
          <w:shd w:val="clear" w:fill="auto"/>
        </w:rPr>
        <w:t>附件</w:t>
      </w:r>
      <w:r>
        <w:rPr>
          <w:rFonts w:hint="eastAsia" w:ascii="黑体" w:hAnsi="黑体" w:eastAsia="黑体" w:cs="黑体"/>
          <w:b/>
          <w:color w:val="auto"/>
          <w:spacing w:val="0"/>
          <w:position w:val="0"/>
          <w:sz w:val="36"/>
          <w:szCs w:val="22"/>
          <w:shd w:val="clear" w:fill="auto"/>
          <w:lang w:val="en-US" w:eastAsia="zh-CN"/>
        </w:rPr>
        <w:t>3</w:t>
      </w:r>
      <w:r>
        <w:rPr>
          <w:rFonts w:ascii="黑体" w:hAnsi="黑体" w:eastAsia="黑体" w:cs="黑体"/>
          <w:b/>
          <w:color w:val="auto"/>
          <w:spacing w:val="0"/>
          <w:position w:val="0"/>
          <w:sz w:val="36"/>
          <w:szCs w:val="22"/>
          <w:shd w:val="clear" w:fill="auto"/>
        </w:rPr>
        <w:t>：</w:t>
      </w:r>
    </w:p>
    <w:p>
      <w:pPr>
        <w:spacing w:before="0" w:after="0" w:line="600" w:lineRule="auto"/>
        <w:ind w:left="0" w:right="0" w:firstLine="0"/>
        <w:jc w:val="center"/>
        <w:rPr>
          <w:rFonts w:hint="eastAsia" w:ascii="华文中宋" w:hAnsi="华文中宋" w:eastAsia="华文中宋" w:cs="华文中宋"/>
          <w:color w:val="auto"/>
          <w:spacing w:val="0"/>
          <w:position w:val="0"/>
          <w:sz w:val="36"/>
          <w:szCs w:val="36"/>
          <w:shd w:val="clear" w:fill="auto"/>
          <w:lang w:val="en-US" w:eastAsia="zh-CN"/>
        </w:rPr>
      </w:pPr>
      <w:r>
        <w:rPr>
          <w:rFonts w:hint="eastAsia" w:ascii="华文中宋" w:hAnsi="华文中宋" w:eastAsia="华文中宋" w:cs="华文中宋"/>
          <w:color w:val="auto"/>
          <w:spacing w:val="0"/>
          <w:position w:val="0"/>
          <w:sz w:val="36"/>
          <w:szCs w:val="36"/>
          <w:shd w:val="clear" w:fill="auto"/>
          <w:lang w:val="en-US" w:eastAsia="zh-CN"/>
        </w:rPr>
        <w:t>关于长沙市消防救援支队</w:t>
      </w:r>
    </w:p>
    <w:p>
      <w:pPr>
        <w:spacing w:before="0" w:after="0" w:line="600" w:lineRule="auto"/>
        <w:ind w:left="0" w:right="0" w:firstLine="0"/>
        <w:jc w:val="center"/>
        <w:rPr>
          <w:rFonts w:hint="eastAsia" w:ascii="华文中宋" w:hAnsi="华文中宋" w:eastAsia="华文中宋" w:cs="华文中宋"/>
          <w:color w:val="auto"/>
          <w:spacing w:val="0"/>
          <w:position w:val="0"/>
          <w:sz w:val="36"/>
          <w:szCs w:val="36"/>
          <w:shd w:val="clear" w:fill="auto"/>
          <w:lang w:val="en-US" w:eastAsia="zh-CN"/>
        </w:rPr>
      </w:pPr>
      <w:r>
        <w:rPr>
          <w:rFonts w:hint="eastAsia" w:ascii="华文中宋" w:hAnsi="华文中宋" w:eastAsia="华文中宋" w:cs="华文中宋"/>
          <w:color w:val="auto"/>
          <w:spacing w:val="0"/>
          <w:position w:val="0"/>
          <w:sz w:val="36"/>
          <w:szCs w:val="36"/>
          <w:shd w:val="clear" w:fill="auto"/>
          <w:lang w:val="en-US" w:eastAsia="zh-CN"/>
        </w:rPr>
        <w:t>2021年政府专职消防员招录的声明</w:t>
      </w:r>
    </w:p>
    <w:p>
      <w:pPr>
        <w:spacing w:before="0" w:after="0" w:line="600" w:lineRule="auto"/>
        <w:ind w:left="0" w:right="0" w:firstLine="0"/>
        <w:jc w:val="center"/>
        <w:rPr>
          <w:rFonts w:hint="eastAsia" w:ascii="华文中宋" w:hAnsi="华文中宋" w:eastAsia="华文中宋" w:cs="华文中宋"/>
          <w:color w:val="auto"/>
          <w:spacing w:val="0"/>
          <w:position w:val="0"/>
          <w:sz w:val="36"/>
          <w:szCs w:val="36"/>
          <w:shd w:val="clear" w:fill="auto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长沙市消防救援支队2021年政府专职消防员招录报名唯一网址为：www.cshr.cn(长沙人才网)。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br w:type="textWrapping"/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    此次招录不收取任何费用，若接到电话通知要求应聘人员参加面试、缴纳面试费用及其他任何费用，此为违法诈骗行为，请各位应聘人员提高防范意识，在指定网站报名，谨防上当受骗。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79" w:leftChars="228" w:firstLine="0" w:firstLineChars="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监督投诉电话：0731-82686151，或直接拨打报警电话110。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br w:type="textWrapping"/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我支队保留追究违法单位或个人法律责任的权利。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br w:type="textWrapping"/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特此声明。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br w:type="textWrapping"/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 xml:space="preserve">                                          </w:t>
      </w:r>
    </w:p>
    <w:p>
      <w:pPr>
        <w:keepNext w:val="0"/>
        <w:keepLines w:val="0"/>
        <w:widowControl/>
        <w:suppressLineNumbers w:val="0"/>
        <w:jc w:val="right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 xml:space="preserve">                                                                                 长沙市消防救援支队</w:t>
      </w:r>
    </w:p>
    <w:p>
      <w:pPr>
        <w:keepNext w:val="0"/>
        <w:keepLines w:val="0"/>
        <w:widowControl/>
        <w:suppressLineNumbers w:val="0"/>
        <w:jc w:val="center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 xml:space="preserve">                                  2021年9月1日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8D2407"/>
    <w:rsid w:val="238D094A"/>
    <w:rsid w:val="306A22B8"/>
    <w:rsid w:val="38134AFC"/>
    <w:rsid w:val="4D8D240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sz w:val="21"/>
      <w:szCs w:val="22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2021-08-31T07:50:00Z</dcterms:created>
  <dc:creator>罗永红</dc:creator>
  <cp:lastModifiedBy>罗永红</cp:lastModifiedBy>
  <dcterms:modified xsi:type="dcterms:W3CDTF">2021-08-31T08:54:43Z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53FADC9C5AC54575BE5BA53ACE9EED85</vt:lpwstr>
  </property>
</Properties>
</file>