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0E" w:rsidRDefault="00DE0B0E">
      <w:pPr>
        <w:spacing w:line="400" w:lineRule="exact"/>
        <w:jc w:val="center"/>
        <w:rPr>
          <w:rFonts w:ascii="仿宋_GB2312" w:eastAsia="仿宋_GB2312" w:hAnsi="仿宋"/>
          <w:b/>
          <w:sz w:val="44"/>
          <w:szCs w:val="44"/>
        </w:rPr>
      </w:pPr>
    </w:p>
    <w:p w:rsidR="00DE0B0E" w:rsidRDefault="0026499F">
      <w:pPr>
        <w:spacing w:line="40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郑州电子信息职业技术学院</w:t>
      </w:r>
    </w:p>
    <w:p w:rsidR="00DE0B0E" w:rsidRDefault="00DE0B0E">
      <w:pPr>
        <w:spacing w:line="400" w:lineRule="exact"/>
        <w:jc w:val="center"/>
        <w:rPr>
          <w:rFonts w:ascii="仿宋_GB2312" w:eastAsia="仿宋_GB2312" w:hAnsi="仿宋"/>
          <w:b/>
          <w:sz w:val="44"/>
          <w:szCs w:val="44"/>
        </w:rPr>
      </w:pPr>
    </w:p>
    <w:p w:rsidR="00DE0B0E" w:rsidRDefault="0026499F">
      <w:pPr>
        <w:spacing w:line="40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2018</w:t>
      </w:r>
      <w:r>
        <w:rPr>
          <w:rFonts w:ascii="仿宋_GB2312" w:eastAsia="仿宋_GB2312" w:hAnsi="仿宋" w:hint="eastAsia"/>
          <w:b/>
          <w:sz w:val="44"/>
          <w:szCs w:val="44"/>
        </w:rPr>
        <w:t>人才招聘计划</w:t>
      </w:r>
    </w:p>
    <w:p w:rsidR="00DE0B0E" w:rsidRDefault="0026499F">
      <w:pPr>
        <w:ind w:firstLineChars="200" w:firstLine="428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郑州电子信息职业技术学院</w:t>
      </w:r>
      <w:r>
        <w:rPr>
          <w:rFonts w:hint="eastAsia"/>
          <w:szCs w:val="21"/>
        </w:rPr>
        <w:t>是河南省人民政府批准、国家教育部备案设立的一所现代化的</w:t>
      </w:r>
      <w:r>
        <w:rPr>
          <w:rFonts w:hint="eastAsia"/>
          <w:szCs w:val="21"/>
        </w:rPr>
        <w:t>普通</w:t>
      </w:r>
      <w:r>
        <w:rPr>
          <w:rFonts w:hint="eastAsia"/>
          <w:szCs w:val="21"/>
        </w:rPr>
        <w:t>高等院校。学院位于大郑东新区，占地一千余亩，地理位置优越，发展前景较好，现已承担起为大郑东新区建设培养高技能人才的任务。学院现拥有一支发展潜力大、学历结构合理、爱岗敬业、艰苦奋斗的教师队伍，其中教授、副教授、讲师等职称的教职工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余名，建校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余年来，累计为社会输送各类应用型人才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万余名，毕业生就业率连续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年达到</w:t>
      </w:r>
      <w:r>
        <w:rPr>
          <w:rFonts w:hint="eastAsia"/>
          <w:szCs w:val="21"/>
        </w:rPr>
        <w:t>100%</w:t>
      </w:r>
      <w:r>
        <w:rPr>
          <w:rFonts w:hint="eastAsia"/>
          <w:szCs w:val="21"/>
        </w:rPr>
        <w:t>，国家教育部长、省长亲自到我校视察工作，学院被国家教育部、经贸委、劳动部授予“全国先进职业学校”、“全国职业指导先进学校”、“全国重点专业学校”、“全国学生就业服务先进学校”、“全国就</w:t>
      </w:r>
      <w:r>
        <w:rPr>
          <w:rFonts w:hint="eastAsia"/>
          <w:szCs w:val="21"/>
        </w:rPr>
        <w:t>业率最佳高职院校”、“社会满意十佳院校”等荣誉称号，有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个门类齐全的现代化实验室，图书馆藏书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余万册，万余名在校生，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栋教学科研大楼。现因教学、科研发展急需招聘。</w:t>
      </w:r>
    </w:p>
    <w:p w:rsidR="00DE0B0E" w:rsidRDefault="0026499F">
      <w:pPr>
        <w:rPr>
          <w:szCs w:val="21"/>
        </w:rPr>
      </w:pPr>
      <w:r>
        <w:rPr>
          <w:rFonts w:hint="eastAsia"/>
          <w:szCs w:val="21"/>
        </w:rPr>
        <w:t>一、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招聘条件：</w:t>
      </w:r>
    </w:p>
    <w:p w:rsidR="00DE0B0E" w:rsidRDefault="0026499F">
      <w:pPr>
        <w:ind w:firstLineChars="200" w:firstLine="428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品德良好、</w:t>
      </w:r>
      <w:r>
        <w:rPr>
          <w:rFonts w:hint="eastAsia"/>
          <w:szCs w:val="21"/>
        </w:rPr>
        <w:t>责任心强、</w:t>
      </w:r>
      <w:r>
        <w:rPr>
          <w:rFonts w:hint="eastAsia"/>
          <w:szCs w:val="21"/>
        </w:rPr>
        <w:t>热爱教育事业，</w:t>
      </w:r>
      <w:r>
        <w:rPr>
          <w:rFonts w:hint="eastAsia"/>
          <w:szCs w:val="21"/>
        </w:rPr>
        <w:t>具备较强的专业技能水平。</w:t>
      </w:r>
    </w:p>
    <w:p w:rsidR="00DE0B0E" w:rsidRDefault="0026499F">
      <w:pPr>
        <w:ind w:firstLineChars="200" w:firstLine="428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有高校工作经验者优先。</w:t>
      </w:r>
    </w:p>
    <w:p w:rsidR="00DE0B0E" w:rsidRDefault="0026499F">
      <w:pPr>
        <w:rPr>
          <w:szCs w:val="21"/>
        </w:rPr>
      </w:pPr>
      <w:r>
        <w:rPr>
          <w:rFonts w:hint="eastAsia"/>
          <w:szCs w:val="21"/>
        </w:rPr>
        <w:t>二、招聘原则：</w:t>
      </w:r>
    </w:p>
    <w:p w:rsidR="00DE0B0E" w:rsidRDefault="0026499F">
      <w:pPr>
        <w:ind w:leftChars="200" w:left="428"/>
        <w:rPr>
          <w:szCs w:val="21"/>
        </w:rPr>
      </w:pPr>
      <w:r>
        <w:rPr>
          <w:rFonts w:hint="eastAsia"/>
          <w:szCs w:val="21"/>
        </w:rPr>
        <w:t>面向社会按照公平、公正、公开、竞争、择优的原则，坚持德才兼备的标准，采取面试的</w:t>
      </w:r>
      <w:r>
        <w:rPr>
          <w:rFonts w:hint="eastAsia"/>
          <w:szCs w:val="21"/>
        </w:rPr>
        <w:t>方式</w:t>
      </w:r>
      <w:r>
        <w:rPr>
          <w:rFonts w:hint="eastAsia"/>
          <w:szCs w:val="21"/>
        </w:rPr>
        <w:t>进行</w:t>
      </w:r>
      <w:r>
        <w:rPr>
          <w:rFonts w:hint="eastAsia"/>
          <w:szCs w:val="21"/>
        </w:rPr>
        <w:t>招聘。</w:t>
      </w:r>
    </w:p>
    <w:p w:rsidR="00DE0B0E" w:rsidRDefault="0026499F">
      <w:pPr>
        <w:numPr>
          <w:ilvl w:val="0"/>
          <w:numId w:val="1"/>
        </w:numPr>
        <w:ind w:left="428" w:hangingChars="200" w:hanging="428"/>
        <w:rPr>
          <w:szCs w:val="21"/>
        </w:rPr>
      </w:pPr>
      <w:r>
        <w:rPr>
          <w:rFonts w:hint="eastAsia"/>
          <w:szCs w:val="21"/>
        </w:rPr>
        <w:t>工资待遇：</w:t>
      </w:r>
    </w:p>
    <w:p w:rsidR="00DE0B0E" w:rsidRDefault="0026499F" w:rsidP="00873431">
      <w:pPr>
        <w:ind w:leftChars="-200" w:left="-428" w:firstLineChars="400" w:firstLine="857"/>
        <w:rPr>
          <w:szCs w:val="21"/>
        </w:rPr>
      </w:pPr>
      <w:r>
        <w:rPr>
          <w:rFonts w:hint="eastAsia"/>
          <w:szCs w:val="21"/>
        </w:rPr>
        <w:t>待遇优厚、薪资面议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学院提供住房、另有良好福利待遇，学院为职工办理五险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金。</w:t>
      </w:r>
    </w:p>
    <w:p w:rsidR="00DE0B0E" w:rsidRDefault="0026499F">
      <w:pPr>
        <w:numPr>
          <w:ilvl w:val="0"/>
          <w:numId w:val="1"/>
        </w:numPr>
        <w:ind w:left="428" w:hangingChars="200" w:hanging="428"/>
        <w:rPr>
          <w:szCs w:val="21"/>
        </w:rPr>
      </w:pPr>
      <w:r>
        <w:rPr>
          <w:rFonts w:hint="eastAsia"/>
          <w:szCs w:val="21"/>
        </w:rPr>
        <w:t>报名</w:t>
      </w:r>
      <w:r>
        <w:rPr>
          <w:rFonts w:hint="eastAsia"/>
          <w:szCs w:val="21"/>
        </w:rPr>
        <w:t>方式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请有意者</w:t>
      </w:r>
      <w:hyperlink r:id="rId9" w:history="1">
        <w:r>
          <w:rPr>
            <w:rFonts w:hint="eastAsia"/>
            <w:szCs w:val="21"/>
          </w:rPr>
          <w:t>将电子</w:t>
        </w:r>
        <w:r>
          <w:rPr>
            <w:rStyle w:val="a6"/>
            <w:rFonts w:hint="eastAsia"/>
            <w:color w:val="000000" w:themeColor="text1"/>
            <w:szCs w:val="21"/>
            <w:u w:val="none"/>
          </w:rPr>
          <w:t>简历</w:t>
        </w:r>
        <w:r>
          <w:rPr>
            <w:rStyle w:val="a6"/>
            <w:rFonts w:hint="eastAsia"/>
            <w:color w:val="000000" w:themeColor="text1"/>
            <w:szCs w:val="21"/>
            <w:u w:val="none"/>
          </w:rPr>
          <w:t>、报名登记表（见附件）及相关证书电子版</w:t>
        </w:r>
        <w:r>
          <w:rPr>
            <w:rStyle w:val="a6"/>
            <w:rFonts w:hint="eastAsia"/>
            <w:color w:val="000000" w:themeColor="text1"/>
            <w:szCs w:val="21"/>
            <w:u w:val="none"/>
          </w:rPr>
          <w:t>发</w:t>
        </w:r>
        <w:r>
          <w:rPr>
            <w:rStyle w:val="a6"/>
            <w:rFonts w:hint="eastAsia"/>
            <w:color w:val="000000" w:themeColor="text1"/>
            <w:szCs w:val="21"/>
            <w:u w:val="none"/>
          </w:rPr>
          <w:t>送至</w:t>
        </w:r>
        <w:r>
          <w:rPr>
            <w:rStyle w:val="a6"/>
            <w:rFonts w:hint="eastAsia"/>
            <w:color w:val="000000" w:themeColor="text1"/>
            <w:szCs w:val="21"/>
            <w:u w:val="none"/>
          </w:rPr>
          <w:t>邮箱</w:t>
        </w:r>
        <w:r>
          <w:rPr>
            <w:rStyle w:val="a6"/>
            <w:rFonts w:hint="eastAsia"/>
            <w:szCs w:val="21"/>
          </w:rPr>
          <w:t>zdyrsc2011@163.com</w:t>
        </w:r>
      </w:hyperlink>
    </w:p>
    <w:p w:rsidR="00DE0B0E" w:rsidRDefault="0026499F" w:rsidP="00873431">
      <w:pPr>
        <w:ind w:leftChars="200" w:left="643" w:hangingChars="100" w:hanging="215"/>
        <w:rPr>
          <w:szCs w:val="21"/>
        </w:rPr>
      </w:pPr>
      <w:r>
        <w:rPr>
          <w:rFonts w:hint="eastAsia"/>
          <w:b/>
          <w:bCs/>
          <w:szCs w:val="21"/>
        </w:rPr>
        <w:t>（邮件主题请务必按照如下格式发送：应聘岗位</w:t>
      </w:r>
      <w:r>
        <w:rPr>
          <w:rFonts w:hint="eastAsia"/>
          <w:b/>
          <w:bCs/>
          <w:szCs w:val="21"/>
        </w:rPr>
        <w:t>+</w:t>
      </w:r>
      <w:r>
        <w:rPr>
          <w:rFonts w:hint="eastAsia"/>
          <w:b/>
          <w:bCs/>
          <w:szCs w:val="21"/>
        </w:rPr>
        <w:t>姓名</w:t>
      </w:r>
      <w:r>
        <w:rPr>
          <w:rFonts w:hint="eastAsia"/>
          <w:b/>
          <w:bCs/>
          <w:szCs w:val="21"/>
        </w:rPr>
        <w:t>+</w:t>
      </w:r>
      <w:r>
        <w:rPr>
          <w:rFonts w:hint="eastAsia"/>
          <w:b/>
          <w:bCs/>
          <w:szCs w:val="21"/>
        </w:rPr>
        <w:t>性别</w:t>
      </w:r>
      <w:r>
        <w:rPr>
          <w:rFonts w:hint="eastAsia"/>
          <w:b/>
          <w:bCs/>
          <w:szCs w:val="21"/>
        </w:rPr>
        <w:t>+</w:t>
      </w:r>
      <w:r>
        <w:rPr>
          <w:rFonts w:hint="eastAsia"/>
          <w:b/>
          <w:bCs/>
          <w:szCs w:val="21"/>
        </w:rPr>
        <w:t>最高学历（最高职称）</w:t>
      </w:r>
      <w:r>
        <w:rPr>
          <w:rFonts w:hint="eastAsia"/>
          <w:b/>
          <w:bCs/>
          <w:szCs w:val="21"/>
        </w:rPr>
        <w:t>+</w:t>
      </w:r>
      <w:r>
        <w:rPr>
          <w:rFonts w:hint="eastAsia"/>
          <w:b/>
          <w:bCs/>
          <w:szCs w:val="21"/>
        </w:rPr>
        <w:t>所学专业</w:t>
      </w:r>
      <w:r>
        <w:rPr>
          <w:rFonts w:hint="eastAsia"/>
          <w:b/>
          <w:bCs/>
          <w:szCs w:val="21"/>
        </w:rPr>
        <w:t>+</w:t>
      </w:r>
      <w:r>
        <w:rPr>
          <w:rFonts w:hint="eastAsia"/>
          <w:b/>
          <w:bCs/>
          <w:szCs w:val="21"/>
        </w:rPr>
        <w:t>毕业院校</w:t>
      </w:r>
      <w:r>
        <w:rPr>
          <w:rFonts w:hint="eastAsia"/>
          <w:b/>
          <w:bCs/>
          <w:szCs w:val="21"/>
        </w:rPr>
        <w:t>+</w:t>
      </w:r>
      <w:r>
        <w:rPr>
          <w:rFonts w:hint="eastAsia"/>
          <w:b/>
          <w:bCs/>
          <w:szCs w:val="21"/>
        </w:rPr>
        <w:t>毕业年月。</w:t>
      </w:r>
      <w:r>
        <w:rPr>
          <w:rFonts w:hint="eastAsia"/>
          <w:b/>
          <w:bCs/>
          <w:szCs w:val="21"/>
        </w:rPr>
        <w:t>）</w:t>
      </w:r>
    </w:p>
    <w:p w:rsidR="00DE0B0E" w:rsidRDefault="0026499F">
      <w:pPr>
        <w:ind w:leftChars="200" w:left="428"/>
        <w:rPr>
          <w:szCs w:val="21"/>
        </w:rPr>
      </w:pPr>
      <w:r>
        <w:rPr>
          <w:rFonts w:hint="eastAsia"/>
          <w:szCs w:val="21"/>
        </w:rPr>
        <w:t>应聘人员如符合我院招聘需求及条件，学院会电话通知面试时间及安排，请耐心等待电话通知。不符合我院招聘需求及条件的应聘人员，恕不再进行通知。</w:t>
      </w:r>
    </w:p>
    <w:p w:rsidR="00DE0B0E" w:rsidRDefault="0026499F">
      <w:pPr>
        <w:ind w:firstLineChars="200" w:firstLine="428"/>
        <w:rPr>
          <w:szCs w:val="21"/>
        </w:rPr>
      </w:pPr>
      <w:r>
        <w:rPr>
          <w:rFonts w:hint="eastAsia"/>
          <w:szCs w:val="21"/>
        </w:rPr>
        <w:t>咨询电话</w:t>
      </w:r>
      <w:r>
        <w:rPr>
          <w:rFonts w:hint="eastAsia"/>
          <w:szCs w:val="21"/>
        </w:rPr>
        <w:t>0371-62191872</w:t>
      </w:r>
    </w:p>
    <w:p w:rsidR="00DE0B0E" w:rsidRDefault="0026499F">
      <w:pPr>
        <w:ind w:firstLineChars="200" w:firstLine="428"/>
        <w:rPr>
          <w:szCs w:val="21"/>
        </w:rPr>
      </w:pPr>
      <w:r>
        <w:rPr>
          <w:rFonts w:hint="eastAsia"/>
          <w:szCs w:val="21"/>
        </w:rPr>
        <w:t>联系人：李老师</w:t>
      </w:r>
      <w:r>
        <w:rPr>
          <w:rFonts w:hint="eastAsia"/>
          <w:szCs w:val="21"/>
        </w:rPr>
        <w:t>13592570370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辛老师</w:t>
      </w:r>
      <w:r>
        <w:rPr>
          <w:rFonts w:hint="eastAsia"/>
          <w:szCs w:val="21"/>
        </w:rPr>
        <w:t>18637110815</w:t>
      </w:r>
    </w:p>
    <w:p w:rsidR="00DE0B0E" w:rsidRDefault="0026499F">
      <w:pPr>
        <w:rPr>
          <w:szCs w:val="21"/>
        </w:rPr>
      </w:pPr>
      <w:r>
        <w:rPr>
          <w:rFonts w:hint="eastAsia"/>
          <w:szCs w:val="21"/>
        </w:rPr>
        <w:t>五、学院地址：郑州中牟城南大学路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号郑州电子信息职业技术学院</w:t>
      </w:r>
    </w:p>
    <w:p w:rsidR="00DE0B0E" w:rsidRDefault="0026499F">
      <w:pPr>
        <w:rPr>
          <w:szCs w:val="21"/>
        </w:rPr>
      </w:pPr>
      <w:r>
        <w:rPr>
          <w:rFonts w:hint="eastAsia"/>
          <w:szCs w:val="21"/>
        </w:rPr>
        <w:t>六、接待单位：郑州电子信息职业技术学院人事处（校内电子图书大楼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楼人事处）</w:t>
      </w:r>
    </w:p>
    <w:p w:rsidR="00DE0B0E" w:rsidRDefault="0026499F">
      <w:pPr>
        <w:rPr>
          <w:szCs w:val="21"/>
        </w:rPr>
      </w:pPr>
      <w:r>
        <w:rPr>
          <w:rFonts w:hint="eastAsia"/>
          <w:szCs w:val="21"/>
        </w:rPr>
        <w:t>七、副教授以上职称待遇更优。</w:t>
      </w:r>
    </w:p>
    <w:p w:rsidR="00DE0B0E" w:rsidRDefault="00DE0B0E">
      <w:pPr>
        <w:rPr>
          <w:sz w:val="28"/>
          <w:szCs w:val="28"/>
        </w:rPr>
      </w:pPr>
    </w:p>
    <w:p w:rsidR="00DE0B0E" w:rsidRDefault="00DE0B0E">
      <w:pPr>
        <w:rPr>
          <w:rFonts w:hint="eastAsia"/>
          <w:sz w:val="28"/>
          <w:szCs w:val="28"/>
        </w:rPr>
      </w:pPr>
    </w:p>
    <w:p w:rsidR="00873431" w:rsidRDefault="00873431">
      <w:pPr>
        <w:rPr>
          <w:rFonts w:hint="eastAsia"/>
          <w:sz w:val="28"/>
          <w:szCs w:val="28"/>
        </w:rPr>
      </w:pPr>
    </w:p>
    <w:p w:rsidR="00873431" w:rsidRDefault="00873431">
      <w:pPr>
        <w:rPr>
          <w:sz w:val="28"/>
          <w:szCs w:val="28"/>
        </w:rPr>
      </w:pPr>
    </w:p>
    <w:p w:rsidR="00873431" w:rsidRDefault="00873431">
      <w:pPr>
        <w:rPr>
          <w:rFonts w:hint="eastAsia"/>
          <w:sz w:val="28"/>
          <w:szCs w:val="28"/>
        </w:rPr>
      </w:pPr>
    </w:p>
    <w:p w:rsidR="000D04FA" w:rsidRDefault="000D04FA">
      <w:pPr>
        <w:rPr>
          <w:rFonts w:hint="eastAsia"/>
          <w:sz w:val="28"/>
          <w:szCs w:val="28"/>
        </w:rPr>
      </w:pPr>
    </w:p>
    <w:p w:rsidR="000D04FA" w:rsidRDefault="000D04FA">
      <w:pPr>
        <w:rPr>
          <w:sz w:val="28"/>
          <w:szCs w:val="28"/>
        </w:rPr>
      </w:pPr>
    </w:p>
    <w:tbl>
      <w:tblPr>
        <w:tblStyle w:val="a7"/>
        <w:tblW w:w="4974" w:type="pct"/>
        <w:tblLook w:val="04A0" w:firstRow="1" w:lastRow="0" w:firstColumn="1" w:lastColumn="0" w:noHBand="0" w:noVBand="1"/>
      </w:tblPr>
      <w:tblGrid>
        <w:gridCol w:w="1101"/>
        <w:gridCol w:w="3158"/>
        <w:gridCol w:w="1519"/>
        <w:gridCol w:w="2744"/>
      </w:tblGrid>
      <w:tr w:rsidR="000D04FA" w:rsidTr="000D04FA">
        <w:trPr>
          <w:trHeight w:val="983"/>
        </w:trPr>
        <w:tc>
          <w:tcPr>
            <w:tcW w:w="5000" w:type="pct"/>
            <w:gridSpan w:val="4"/>
            <w:vAlign w:val="center"/>
          </w:tcPr>
          <w:p w:rsidR="000D04FA" w:rsidRDefault="000D04FA" w:rsidP="0037741B">
            <w:pPr>
              <w:jc w:val="center"/>
            </w:pPr>
            <w:r w:rsidRPr="00873431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2018年郑州电子信息职业技术学院招聘计划表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应聘条件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轨道类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</w:tr>
      <w:tr w:rsidR="000D04FA" w:rsidTr="000D04FA">
        <w:trPr>
          <w:trHeight w:val="1029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机械基础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</w:tr>
      <w:tr w:rsidR="000D04FA" w:rsidTr="000D04FA">
        <w:trPr>
          <w:trHeight w:val="1005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电子技术基础与技能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消防工程技术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</w:tr>
      <w:tr w:rsidR="000D04FA" w:rsidTr="000D04FA">
        <w:trPr>
          <w:trHeight w:val="778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本科及以上（熟练运用广联达软件）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动漫</w:t>
            </w:r>
            <w:proofErr w:type="gramEnd"/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Mastercam</w:t>
            </w:r>
            <w:proofErr w:type="spellEnd"/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思政</w:t>
            </w:r>
            <w:proofErr w:type="gramEnd"/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490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515"/>
        </w:trPr>
        <w:tc>
          <w:tcPr>
            <w:tcW w:w="646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辅导员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</w:tr>
      <w:tr w:rsidR="000D04FA" w:rsidTr="000D04FA">
        <w:trPr>
          <w:trHeight w:val="541"/>
        </w:trPr>
        <w:tc>
          <w:tcPr>
            <w:tcW w:w="646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53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宿舍管理员</w:t>
            </w:r>
          </w:p>
        </w:tc>
        <w:tc>
          <w:tcPr>
            <w:tcW w:w="891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15名</w:t>
            </w:r>
          </w:p>
        </w:tc>
        <w:tc>
          <w:tcPr>
            <w:tcW w:w="1610" w:type="pct"/>
            <w:vAlign w:val="center"/>
          </w:tcPr>
          <w:p w:rsidR="000D04FA" w:rsidRDefault="000D04FA" w:rsidP="003774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50岁以下，男女均可</w:t>
            </w:r>
          </w:p>
        </w:tc>
      </w:tr>
    </w:tbl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010"/>
        <w:gridCol w:w="1755"/>
        <w:gridCol w:w="1080"/>
        <w:gridCol w:w="2085"/>
      </w:tblGrid>
      <w:tr w:rsidR="00DE0B0E">
        <w:trPr>
          <w:trHeight w:val="624"/>
        </w:trPr>
        <w:tc>
          <w:tcPr>
            <w:tcW w:w="9090" w:type="dxa"/>
            <w:gridSpan w:val="6"/>
            <w:vMerge w:val="restart"/>
            <w:shd w:val="clear" w:color="auto" w:fill="auto"/>
            <w:vAlign w:val="center"/>
          </w:tcPr>
          <w:p w:rsidR="003F7631" w:rsidRDefault="003F763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3F7631" w:rsidRDefault="003F763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郑州电子信息职业技术学院高层次人才引进计划</w:t>
            </w:r>
          </w:p>
        </w:tc>
      </w:tr>
      <w:tr w:rsidR="00DE0B0E">
        <w:trPr>
          <w:trHeight w:val="624"/>
        </w:trPr>
        <w:tc>
          <w:tcPr>
            <w:tcW w:w="9090" w:type="dxa"/>
            <w:gridSpan w:val="6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DE0B0E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院系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</w:tr>
      <w:tr w:rsidR="00DE0B0E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E0B0E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交通系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汽车类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本科以上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副教授以上</w:t>
            </w:r>
          </w:p>
        </w:tc>
      </w:tr>
      <w:tr w:rsidR="00DE0B0E">
        <w:trPr>
          <w:trHeight w:val="3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轨道类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本科以上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副教授以上</w:t>
            </w:r>
          </w:p>
        </w:tc>
      </w:tr>
      <w:tr w:rsidR="00DE0B0E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土木系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土木专业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专业带头人</w:t>
            </w:r>
          </w:p>
        </w:tc>
      </w:tr>
      <w:tr w:rsidR="00DE0B0E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艺术系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视觉传达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专业带头人</w:t>
            </w:r>
          </w:p>
        </w:tc>
      </w:tr>
      <w:tr w:rsidR="00DE0B0E">
        <w:trPr>
          <w:trHeight w:val="75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电子系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铁道通信与信息化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</w:tr>
      <w:tr w:rsidR="00DE0B0E">
        <w:trPr>
          <w:trHeight w:val="75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电子信息工程大类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</w:tr>
      <w:tr w:rsidR="00DE0B0E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经贸系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</w:tr>
      <w:tr w:rsidR="00DE0B0E">
        <w:trPr>
          <w:trHeight w:val="75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信息系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计算机应用技术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副教授以上</w:t>
            </w:r>
          </w:p>
        </w:tc>
      </w:tr>
      <w:tr w:rsidR="00DE0B0E">
        <w:trPr>
          <w:trHeight w:val="3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物联网应用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副教授以上</w:t>
            </w:r>
          </w:p>
        </w:tc>
      </w:tr>
      <w:tr w:rsidR="00DE0B0E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机电系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机电一体化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本科以上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副教授以上</w:t>
            </w:r>
          </w:p>
        </w:tc>
      </w:tr>
      <w:tr w:rsidR="00DE0B0E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需求总人数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B0E" w:rsidRDefault="002649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</w:tbl>
    <w:p w:rsidR="00873431" w:rsidRDefault="00873431">
      <w:pPr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873431" w:rsidRDefault="00873431">
      <w:pPr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873431" w:rsidRDefault="00873431">
      <w:pPr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873431" w:rsidRDefault="00873431">
      <w:pPr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E76BF6" w:rsidRDefault="00E76BF6">
      <w:pPr>
        <w:jc w:val="center"/>
        <w:rPr>
          <w:rFonts w:ascii="黑体" w:eastAsia="黑体" w:hAnsi="黑体" w:hint="eastAsia"/>
          <w:b/>
          <w:sz w:val="30"/>
          <w:szCs w:val="30"/>
        </w:rPr>
      </w:pPr>
      <w:bookmarkStart w:id="0" w:name="_GoBack"/>
      <w:bookmarkEnd w:id="0"/>
    </w:p>
    <w:p w:rsidR="00DE0B0E" w:rsidRDefault="0026499F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应聘</w:t>
      </w:r>
      <w:r>
        <w:rPr>
          <w:rFonts w:ascii="黑体" w:eastAsia="黑体" w:hAnsi="黑体" w:hint="eastAsia"/>
          <w:b/>
          <w:sz w:val="30"/>
          <w:szCs w:val="30"/>
        </w:rPr>
        <w:t>教师基本情况表</w:t>
      </w:r>
    </w:p>
    <w:p w:rsidR="00DE0B0E" w:rsidRDefault="0026499F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编号：</w:t>
      </w:r>
      <w:r>
        <w:rPr>
          <w:rFonts w:ascii="黑体" w:eastAsia="黑体" w:hAnsi="黑体" w:hint="eastAsia"/>
          <w:szCs w:val="21"/>
          <w:u w:val="single"/>
        </w:rPr>
        <w:t xml:space="preserve">             </w:t>
      </w:r>
      <w:r>
        <w:rPr>
          <w:rFonts w:ascii="黑体" w:eastAsia="黑体" w:hAnsi="黑体" w:hint="eastAsia"/>
          <w:szCs w:val="21"/>
        </w:rPr>
        <w:t xml:space="preserve">                                 </w:t>
      </w:r>
      <w:r>
        <w:rPr>
          <w:rFonts w:ascii="黑体" w:eastAsia="黑体" w:hAnsi="黑体" w:hint="eastAsia"/>
          <w:szCs w:val="21"/>
        </w:rPr>
        <w:t>填表日期：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日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 w:rsidR="00DE0B0E">
        <w:trPr>
          <w:trHeight w:val="493"/>
        </w:trPr>
        <w:tc>
          <w:tcPr>
            <w:tcW w:w="13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生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生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72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E-</w:t>
            </w:r>
            <w:proofErr w:type="spellStart"/>
            <w:r>
              <w:rPr>
                <w:rFonts w:ascii="黑体" w:eastAsia="黑体" w:hAnsi="黑体" w:hint="eastAsia"/>
                <w:sz w:val="18"/>
                <w:szCs w:val="18"/>
              </w:rPr>
              <w:t>mai</w:t>
            </w:r>
            <w:proofErr w:type="spellEnd"/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</w:t>
            </w:r>
            <w:r>
              <w:rPr>
                <w:rFonts w:ascii="黑体" w:eastAsia="黑体" w:hAnsi="黑体" w:hint="eastAsia"/>
                <w:szCs w:val="21"/>
              </w:rPr>
              <w:t>有</w:t>
            </w: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72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350"/>
        </w:trPr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597"/>
        </w:trPr>
        <w:tc>
          <w:tcPr>
            <w:tcW w:w="23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何学术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团体及任何职务</w:t>
            </w:r>
          </w:p>
        </w:tc>
        <w:tc>
          <w:tcPr>
            <w:tcW w:w="23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目前社会兼职单位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LrV"/>
            <w:vAlign w:val="center"/>
          </w:tcPr>
          <w:p w:rsidR="00DE0B0E" w:rsidRDefault="0026499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>工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作经历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从高中填起</w:t>
            </w:r>
          </w:p>
          <w:p w:rsidR="00DE0B0E" w:rsidRDefault="00DE0B0E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岂止</w:t>
            </w: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86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DE0B0E">
        <w:trPr>
          <w:trHeight w:val="47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425"/>
        </w:trPr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502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E0B0E" w:rsidRDefault="002649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E0B0E" w:rsidRDefault="00DE0B0E"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E0B0E" w:rsidRDefault="00DE0B0E"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E0B0E" w:rsidRDefault="00DE0B0E"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E0B0E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0B0E" w:rsidRDefault="00DE0B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DE0B0E" w:rsidRDefault="00DE0B0E">
      <w:pPr>
        <w:rPr>
          <w:rFonts w:ascii="宋体" w:hAnsi="宋体"/>
          <w:sz w:val="18"/>
          <w:szCs w:val="18"/>
        </w:rPr>
      </w:pPr>
    </w:p>
    <w:p w:rsidR="00DE0B0E" w:rsidRDefault="00DE0B0E"/>
    <w:p w:rsidR="00DE0B0E" w:rsidRDefault="00DE0B0E">
      <w:pPr>
        <w:rPr>
          <w:sz w:val="28"/>
          <w:szCs w:val="28"/>
        </w:rPr>
      </w:pPr>
    </w:p>
    <w:sectPr w:rsidR="00DE0B0E">
      <w:headerReference w:type="default" r:id="rId10"/>
      <w:footerReference w:type="even" r:id="rId11"/>
      <w:footerReference w:type="default" r:id="rId12"/>
      <w:pgSz w:w="11906" w:h="16838"/>
      <w:pgMar w:top="873" w:right="1758" w:bottom="935" w:left="1797" w:header="851" w:footer="992" w:gutter="0"/>
      <w:cols w:space="0"/>
      <w:docGrid w:type="linesAndChars" w:linePitch="312" w:charSpace="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9F" w:rsidRDefault="0026499F">
      <w:r>
        <w:separator/>
      </w:r>
    </w:p>
  </w:endnote>
  <w:endnote w:type="continuationSeparator" w:id="0">
    <w:p w:rsidR="0026499F" w:rsidRDefault="0026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E" w:rsidRDefault="0026499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E0B0E" w:rsidRDefault="00DE0B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E" w:rsidRDefault="0026499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76BF6">
      <w:rPr>
        <w:rStyle w:val="a5"/>
        <w:noProof/>
      </w:rPr>
      <w:t>2</w:t>
    </w:r>
    <w:r>
      <w:fldChar w:fldCharType="end"/>
    </w:r>
  </w:p>
  <w:p w:rsidR="00DE0B0E" w:rsidRDefault="00DE0B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9F" w:rsidRDefault="0026499F">
      <w:r>
        <w:separator/>
      </w:r>
    </w:p>
  </w:footnote>
  <w:footnote w:type="continuationSeparator" w:id="0">
    <w:p w:rsidR="0026499F" w:rsidRDefault="0026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E" w:rsidRDefault="00DE0B0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55B6"/>
    <w:multiLevelType w:val="singleLevel"/>
    <w:tmpl w:val="7FE755B6"/>
    <w:lvl w:ilvl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6572"/>
    <w:rsid w:val="00046962"/>
    <w:rsid w:val="000D04FA"/>
    <w:rsid w:val="0026499F"/>
    <w:rsid w:val="003F7631"/>
    <w:rsid w:val="00567540"/>
    <w:rsid w:val="00873431"/>
    <w:rsid w:val="00DE0B0E"/>
    <w:rsid w:val="00E76BF6"/>
    <w:rsid w:val="02805CDA"/>
    <w:rsid w:val="053541F8"/>
    <w:rsid w:val="069A7094"/>
    <w:rsid w:val="06B14CC8"/>
    <w:rsid w:val="08384C7E"/>
    <w:rsid w:val="08F078E3"/>
    <w:rsid w:val="092B40E2"/>
    <w:rsid w:val="0A896B8C"/>
    <w:rsid w:val="0BFC7324"/>
    <w:rsid w:val="0F7943F0"/>
    <w:rsid w:val="101F5696"/>
    <w:rsid w:val="11F80990"/>
    <w:rsid w:val="130C4E5D"/>
    <w:rsid w:val="132D21E5"/>
    <w:rsid w:val="13D3501F"/>
    <w:rsid w:val="14284403"/>
    <w:rsid w:val="146C7622"/>
    <w:rsid w:val="18295375"/>
    <w:rsid w:val="189A734E"/>
    <w:rsid w:val="18CF1087"/>
    <w:rsid w:val="198663CA"/>
    <w:rsid w:val="19DD3E76"/>
    <w:rsid w:val="1A72369E"/>
    <w:rsid w:val="1C7F0D41"/>
    <w:rsid w:val="1D082B6E"/>
    <w:rsid w:val="1DFB0873"/>
    <w:rsid w:val="1EF524D6"/>
    <w:rsid w:val="202164CF"/>
    <w:rsid w:val="23F16572"/>
    <w:rsid w:val="24107742"/>
    <w:rsid w:val="269B7DDD"/>
    <w:rsid w:val="27B02B05"/>
    <w:rsid w:val="29102ACB"/>
    <w:rsid w:val="2A4F68FF"/>
    <w:rsid w:val="2CD97EC6"/>
    <w:rsid w:val="2D050279"/>
    <w:rsid w:val="2D6F2709"/>
    <w:rsid w:val="2E1D672A"/>
    <w:rsid w:val="2ED442C9"/>
    <w:rsid w:val="30B05DA5"/>
    <w:rsid w:val="320349AE"/>
    <w:rsid w:val="32F745CE"/>
    <w:rsid w:val="340424FC"/>
    <w:rsid w:val="35DE68EF"/>
    <w:rsid w:val="36A81052"/>
    <w:rsid w:val="36B26C4F"/>
    <w:rsid w:val="382C690B"/>
    <w:rsid w:val="39270367"/>
    <w:rsid w:val="3A5D3C81"/>
    <w:rsid w:val="3A627457"/>
    <w:rsid w:val="3ABB2CF8"/>
    <w:rsid w:val="3AF469C6"/>
    <w:rsid w:val="3BE43F19"/>
    <w:rsid w:val="3E983529"/>
    <w:rsid w:val="3F8F62F1"/>
    <w:rsid w:val="3FB71F0A"/>
    <w:rsid w:val="401408AA"/>
    <w:rsid w:val="406A2B57"/>
    <w:rsid w:val="417A52EB"/>
    <w:rsid w:val="43302B73"/>
    <w:rsid w:val="43D112A1"/>
    <w:rsid w:val="43E170CD"/>
    <w:rsid w:val="46A772D9"/>
    <w:rsid w:val="46D35E39"/>
    <w:rsid w:val="47BF3FCB"/>
    <w:rsid w:val="49747769"/>
    <w:rsid w:val="4B6662FA"/>
    <w:rsid w:val="4BF44043"/>
    <w:rsid w:val="4CC9243E"/>
    <w:rsid w:val="4CD84150"/>
    <w:rsid w:val="4D0022A1"/>
    <w:rsid w:val="4D6F30E4"/>
    <w:rsid w:val="4ECA5F65"/>
    <w:rsid w:val="4F4212ED"/>
    <w:rsid w:val="50CE3E71"/>
    <w:rsid w:val="50F158D5"/>
    <w:rsid w:val="51387A14"/>
    <w:rsid w:val="5245105F"/>
    <w:rsid w:val="5293378D"/>
    <w:rsid w:val="52FE0626"/>
    <w:rsid w:val="53F7493A"/>
    <w:rsid w:val="547C0131"/>
    <w:rsid w:val="55C21085"/>
    <w:rsid w:val="57663B21"/>
    <w:rsid w:val="581847A3"/>
    <w:rsid w:val="581A3358"/>
    <w:rsid w:val="58EE3C28"/>
    <w:rsid w:val="58EF6804"/>
    <w:rsid w:val="5C6B1912"/>
    <w:rsid w:val="5E3B4384"/>
    <w:rsid w:val="60475CD1"/>
    <w:rsid w:val="62505C16"/>
    <w:rsid w:val="637F0EE0"/>
    <w:rsid w:val="63AB01E5"/>
    <w:rsid w:val="644B4EED"/>
    <w:rsid w:val="66051400"/>
    <w:rsid w:val="670944CF"/>
    <w:rsid w:val="678D6A4F"/>
    <w:rsid w:val="67F27E79"/>
    <w:rsid w:val="69B656B7"/>
    <w:rsid w:val="69F86B0F"/>
    <w:rsid w:val="6D853CFB"/>
    <w:rsid w:val="725622E2"/>
    <w:rsid w:val="7517486A"/>
    <w:rsid w:val="76913BB9"/>
    <w:rsid w:val="79404997"/>
    <w:rsid w:val="7A525E79"/>
    <w:rsid w:val="7AD32ABB"/>
    <w:rsid w:val="7D6F4661"/>
    <w:rsid w:val="7F8C060B"/>
    <w:rsid w:val="7FA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59"/>
    <w:rsid w:val="000D04F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59"/>
    <w:rsid w:val="000D04F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5226;&#31616;&#21382;&#21457;&#21040;&#37038;&#31665;zdyrsc2011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307</Words>
  <Characters>1753</Characters>
  <Application>Microsoft Office Word</Application>
  <DocSecurity>0</DocSecurity>
  <Lines>14</Lines>
  <Paragraphs>4</Paragraphs>
  <ScaleCrop>false</ScaleCrop>
  <Company>微软中国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2017-04-27T07:11:00Z</dcterms:created>
  <dcterms:modified xsi:type="dcterms:W3CDTF">2018-01-29T05:27:00Z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