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firstLine="883" w:firstLineChars="200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资料分析</w:t>
      </w:r>
      <w:bookmarkStart w:id="0" w:name="_GoBack"/>
      <w:bookmarkEnd w:id="0"/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117.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材料已知时间为2016年，求“2016年······是······的多少倍”，可知本题为现期倍数问题。定位统计表：“东欧20国的人口为32161.9万人，GDP为26352.1亿美元，中亚5国的人口为6946.7万人，GDP为2254.7亿美元”，可得，东欧20国的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581150" cy="285750"/>
            <wp:effectExtent l="0" t="0" r="0" b="0"/>
            <wp:docPr id="158" name="图片 158" descr="formulas?latex=gLJnQhZFHgTzncOnbGZDb11ze0a5nw9D65hpNTR%2BFynGy1mrkVnySzXnnA5WwmuwOFpfi795Tmqp%2BAte3Dcev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formulas?latex=gLJnQhZFHgTzncOnbGZDb11ze0a5nw9D65hpNTR%2BFynGy1mrkVnySzXnnA5WwmuwOFpfi795Tmqp%2BAte3Dcevw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，中亚5国的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514475" cy="285750"/>
            <wp:effectExtent l="0" t="0" r="9525" b="0"/>
            <wp:docPr id="157" name="图片 157" descr="formulas?latex=gLJnQhZFHgTzncOnbGZDb%2FEYw3i%2FofncTKFkGoEMs7FNKDeLnz%2FcaIKwiZgPAS84yPjOu47ZRrDoWGgtV4VNg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formulas?latex=gLJnQhZFHgTzncOnbGZDb%2FEYw3i%2FofncTKFkGoEMs7FNKDeLnz%2FcaIKwiZgPAS84yPjOu47ZRrDoWGgtV4VNgA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，故2016年“一带一路”沿线国家中，东欧20国的人均GDP约是中亚5国的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181225" cy="266700"/>
            <wp:effectExtent l="0" t="0" r="9525" b="0"/>
            <wp:docPr id="156" name="图片 156" descr="formulas?latex=edIuZz9nBPMKYzmsO2a2cFWCXBxNGpwMu4X855aA8D%2BtIgw59DSOMfq8J45RNXo5V9IBhCI%2BhNsK%2FF5W7lwI660gZKSYJcg4J%2B28gPIAW7uUWX7tGe6skHlmg6qRbnTwwLC%2F4gNYYnk3xHNbnkgwd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formulas?latex=edIuZz9nBPMKYzmsO2a2cFWCXBxNGpwMu4X855aA8D%2BtIgw59DSOMfq8J45RNXo5V9IBhCI%2BhNsK%2FF5W7lwI660gZKSYJcg4J%2B28gPIAW7uUWX7tGe6skHlmg6qRbnTwwLC%2F4gNYYnk3xHNbnkgwdw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倍，与A项最为接近。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shd w:val="clear" w:color="auto" w:fill="FFFFFF"/>
        <w:spacing w:line="360" w:lineRule="auto"/>
        <w:ind w:firstLine="420" w:firstLineChars="200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118.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正确答案是D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定位统计表，东南亚11国进口额与出口额数值差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638300" cy="171450"/>
            <wp:effectExtent l="0" t="0" r="0" b="0"/>
            <wp:docPr id="155" name="图片 155" descr="formulas?latex=MjxI86cwUCoCrBfFmJoPLflCE%2BZ1phTIZBF3vvmUHl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formulas?latex=MjxI86cwUCoCrBfFmJoPLflCE%2BZ1phTIZBF3vvmUHlk%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亿美元；南亚8国进口额与出口额数值差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571625" cy="171450"/>
            <wp:effectExtent l="0" t="0" r="9525" b="0"/>
            <wp:docPr id="154" name="图片 154" descr="formulas?latex=H9pFswgprgzBBbfidau3yyC5zH5IqtTnf5NWgoMz%2FF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formulas?latex=H9pFswgprgzBBbfidau3yyC5zH5IqtTnf5NWgoMz%2FFA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亿美元；西亚、北非19国进口额与出口额数值差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504950" cy="171450"/>
            <wp:effectExtent l="0" t="0" r="0" b="0"/>
            <wp:docPr id="153" name="图片 153" descr="formulas?latex=bc9Mc4igb5oT60k32gtIZSgSF%2BlzdAYX%2BmZiZTK5hSM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formulas?latex=bc9Mc4igb5oT60k32gtIZSgSF%2BlzdAYX%2BmZiZTK5hSM%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亿美元；东欧20国进口额与出口额数值差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638300" cy="171450"/>
            <wp:effectExtent l="0" t="0" r="0" b="0"/>
            <wp:docPr id="152" name="图片 152" descr="formulas?latex=MXcVWrAU9SpGrcUpeCN2m%2B67HOf1WoUWNUmmCGdlkdE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formulas?latex=MXcVWrAU9SpGrcUpeCN2m%2B67HOf1WoUWNUmmCGdlkdE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亿美元；故“一带一路”沿线主要区域中，2016年进口额与出口额数值相差最大的是东欧20国，D项符合。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故正确答案为D。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119.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正确答案是D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由问题“2016年，蒙古约占全球······”，可判定本题为现期比重问题。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定位表格第一行“蒙古GDP为116.5亿美元”；定位文字材料第一段：“2016年，‘一带一路’沿线64个国家GDP之和约为12.0万亿美元，占全球GDP的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151" name="图片 151" descr="formulas?latex=kq0sTKCuUrUvA079AVFF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formulas?latex=kq0sTKCuUrUvA079AVFFLw%3D%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”。可知，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114550" cy="276225"/>
            <wp:effectExtent l="0" t="0" r="0" b="9525"/>
            <wp:docPr id="150" name="图片 150" descr="formulas?latex=uU0mD3VRpgVVMIStPaqmu705QkITgp8zOyG%2B%2FbVqZjzk6Bt17bw%2F3gcuge0LR3E55hyN91fUVIIgmGLjxBc9L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formulas?latex=uU0mD3VRpgVVMIStPaqmu705QkITgp8zOyG%2B%2FbVqZjzk6Bt17bw%2F3gcuge0LR3E55hyN91fUVIIgmGLjxBc9Lg%3D%3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，则2016年蒙古GDP约占全球GDP总体的比重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085850" cy="285750"/>
            <wp:effectExtent l="0" t="0" r="0" b="0"/>
            <wp:docPr id="149" name="图片 149" descr="formulas?latex=WfvkyhS2%2B9s3BUkzcF90DYozplCn8brknFGOIBqXxRtdBgfG8dFiDPqwrH6ANg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formulas?latex=WfvkyhS2%2B9s3BUkzcF90DYozplCn8brknFGOIBqXxRtdBgfG8dFiDPqwrH6ANgv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故正确答案为D。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120.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正确答案是C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A项：定位表格第三行，南亚8国人口为174499.0万人；定位文字材料第一段，“一带一路”人口总数约为32.1亿人，则南亚人口占“一带一路”总人口比重为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676400" cy="285750"/>
            <wp:effectExtent l="0" t="0" r="0" b="0"/>
            <wp:docPr id="148" name="图片 148" descr="formulas?latex=FTcc4CPNDtmuI6j0cbxySQ6SM2119uMlUeodszRXc6WS9copakzK04hDEn4bpMKtK1VNyWvxW7b9rTyZinrI6SlUa6yCMqa9lf1UMqgIuE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formulas?latex=FTcc4CPNDtmuI6j0cbxySQ6SM2119uMlUeodszRXc6WS9copakzK04hDEn4bpMKtK1VNyWvxW7b9rTyZinrI6SlUa6yCMqa9lf1UMqgIuEk%3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，则南亚人口未超过“一带一路”沿线国家的六成。错误。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B项：定位表格第二、第三行，东南亚和南亚国家GDP分别为25802.2亿美元、29146.6亿美元。定位文字材料第一段：“2016年‘一带一路’沿线64个国家GDP之和约为12.0万亿美元，占全球GDP的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147" name="图片 147" descr="formulas?latex=kq0sTKCuUrUvA079AVFFL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formulas?latex=kq0sTKCuUrUvA079AVFFLw%3D%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”，东南亚和南亚国家GDP占“一带一路”沿线国家的比重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324100" cy="285750"/>
            <wp:effectExtent l="0" t="0" r="0" b="0"/>
            <wp:docPr id="146" name="图片 146" descr="formulas?latex=n9WktMOM1VvIAkdb0h1IstGmcVl9Pflb%2Boj7%2BRmteLTRqYI9v3yb2yL52T10k%2BFPnCvKtEBfb%2BI0fLfhUy710qTyRvEbyOTqcj%2BCPQmgBA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formulas?latex=n9WktMOM1VvIAkdb0h1IstGmcVl9Pflb%2Boj7%2BRmteLTRqYI9v3yb2yL52T10k%2BFPnCvKtEBfb%2BI0fLfhUy710qTyRvEbyOTqcj%2BCPQmgBA8%3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，即东南亚和南亚国家GDP之和占全球的比重小于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809625" cy="266700"/>
            <wp:effectExtent l="0" t="0" r="9525" b="0"/>
            <wp:docPr id="145" name="图片 145" descr="formulas?latex=R1XU6iVHs0Y059nJ9ePC%2Bg44C8av2PAfDWv2GHtbma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formulas?latex=R1XU6iVHs0Y059nJ9ePC%2Bg44C8av2PAfDWv2GHtbma8%3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。错误。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C项：定位表格第三行，南亚8国的进口额与出口额分别为4724.1亿美元、3308.5亿美元，则平均每个南亚国家对外贸易额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038350" cy="266700"/>
            <wp:effectExtent l="0" t="0" r="0" b="0"/>
            <wp:docPr id="144" name="图片 144" descr="formulas?latex=qz2YJ8ZWHeTfYKOTMl%2FIiUImE%2FFnFxCntWAJG02UC%2FYYyDV27VEL9ob4h%2BTZGoDIt1V0KXnTKCCV%2BnlmFyuv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formulas?latex=qz2YJ8ZWHeTfYKOTMl%2FIiUImE%2FFnFxCntWAJG02UC%2FYYyDV27VEL9ob4h%2BTZGoDIt1V0KXnTKCCV%2BnlmFyuvEA%3D%3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亿美元。正确。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D项：定位表格最后两行，平均每个东欧国家的进口额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762125" cy="295275"/>
            <wp:effectExtent l="0" t="0" r="9525" b="9525"/>
            <wp:docPr id="143" name="图片 143" descr="formulas?latex=MC%2BSTYKIE4we9k9A9gSOMp3%2BCWq%2BvBIRHqbHZ0IzBsyMkc3AcBU%2Fq8Rucy6wRvcEL44tUKlqC90K9EHKqdd1V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formulas?latex=MC%2BSTYKIE4we9k9A9gSOMp3%2BCWq%2BvBIRHqbHZ0IzBsyMkc3AcBU%2Fq8Rucy6wRvcEL44tUKlqC90K9EHKqdd1Vg%3D%3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，平均每个西亚、北非国家的进口额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762125" cy="276225"/>
            <wp:effectExtent l="0" t="0" r="9525" b="9525"/>
            <wp:docPr id="142" name="图片 142" descr="formulas?latex=ApJ5XvIAjw65W5fOZsv8TGxbU2D2TjqeE7jOyaVHfFVJ5DPtiBMVONkLDWx8%2Bh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formulas?latex=ApJ5XvIAjw65W5fOZsv8TGxbU2D2TjqeE7jOyaVHfFVJ5DPtiBMVONkLDWx8%2BhPv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。即平均每个东欧国家的进口额低于平均每个西亚、北非国家的进口额。错误。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故正确答案为C。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121.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正确答案是D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由题干“2016年比上年增加了……”且选项为百分数，可判定本题为一般增长率问题。定位表格材料可知，在线旅游市场交易规模2015年为4487.2亿元，2016年为6138.0亿元。根据公式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971550" cy="295275"/>
            <wp:effectExtent l="0" t="0" r="0" b="9525"/>
            <wp:docPr id="141" name="图片 141" descr="formulas?latex=kJ5%2B0l%2F%2BvipzUrKQ924mayBK2XyBrmitYm7e46YYvLD%2BKlWGVo6bPE9xe1s3hP%2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formulas?latex=kJ5%2B0l%2F%2BvipzUrKQ924mayBK2XyBrmitYm7e46YYvLD%2BKlWGVo6bPE9xe1s3hP%2F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，2016年在线旅游市场交易规模约比上年增加了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809750" cy="266700"/>
            <wp:effectExtent l="0" t="0" r="0" b="0"/>
            <wp:docPr id="140" name="图片 140" descr="formulas?latex=OE%2Fzx1PgYWJaAV1JjfXJqxTMCng15Ev9SMyGMPufo%2B%2Fvl34op11yc28IFCjqS9NuWV1NgVrkvy5SKXx9oacjSmuWV%2B%2FdKRUJMKOQC2JW5t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formulas?latex=OE%2Fzx1PgYWJaAV1JjfXJqxTMCng15Ev9SMyGMPufo%2B%2Fvl34op11yc28IFCjqS9NuWV1NgVrkvy5SKXx9oacjSmuWV%2B%2FdKRUJMKOQC2JW5t8%3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，只有D项符合。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故正确答案为D。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122.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正确答案是B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根据题干所求“2015年……占……比重”，结合材料，可判定此题为基期比重问题。定位图形材料，2016年第一季度在线餐饮外卖市场交易规模为231.1亿元，环比增速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139" name="图片 139" descr="formulas?latex=dVy0WhdRuZXd0cX%2FBeQN7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formulas?latex=dVy0WhdRuZXd0cX%2FBeQN7g%3D%3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，表格材料中，2015年在线餐饮外卖市场交易规模530.6亿元。可计算出，2015年第四季度在线餐饮外卖市场交易规模占全年交易规模的比重约为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81125" cy="314325"/>
            <wp:effectExtent l="0" t="0" r="9525" b="9525"/>
            <wp:docPr id="138" name="图片 138" descr="formulas?latex=3zoFmcmg2vOwNYpmbCOJwz8kj7noyTiDYW7t31mggLecAGucKc2RvA8Xrg6Pw7N7BhN6kh643KYBM0ANhpsbsbdq2yHItsfHR7KadZz0xS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formulas?latex=3zoFmcmg2vOwNYpmbCOJwz8kj7noyTiDYW7t31mggLecAGucKc2RvA8Xrg6Pw7N7BhN6kh643KYBM0ANhpsbsbdq2yHItsfHR7KadZz0xSg%3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71600" cy="266700"/>
            <wp:effectExtent l="0" t="0" r="0" b="0"/>
            <wp:docPr id="137" name="图片 137" descr="formulas?latex=asqH%2B2ClxqbEEaC4CetZAUmSTbZNfusqilOF2TJP5dJ5sALVQ2GqOYtkCeEvGhTjsX6%2Bi%2Bf%2BhfwHCDon%2BJchO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formulas?latex=asqH%2B2ClxqbEEaC4CetZAUmSTbZNfusqilOF2TJP5dJ5sALVQ2GqOYtkCeEvGhTjsX6%2Bi%2Bf%2BhfwHCDon%2BJchOQ%3D%3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，B项最接近。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故正确答案为B。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123.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正确答案是C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所求“如按2016年……同比增长趋势估算，2018年……”，可判定此题为现期计算问题。定位表格材料，2015年移动出行市场交易规模为999.0亿元，2016年移动出行市场交易规模为2038.0亿元。可计算出，2016年移动出行市场增长率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628775" cy="266700"/>
            <wp:effectExtent l="0" t="0" r="9525" b="0"/>
            <wp:docPr id="136" name="图片 136" descr="formulas?latex=yIFtP9ecwfql3%2FO4jeydXyHXyiDZ8YR4MH2TQxjK1zng4dbR9vqzfj04hBFeBLtZ8hrhQUXZYT8tvTAYOJJMI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formulas?latex=yIFtP9ecwfql3%2FO4jeydXyHXyiDZ8YR4MH2TQxjK1zng4dbR9vqzfj04hBFeBLtZ8hrhQUXZYT8tvTAYOJJMIA%3D%3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，2018年该市场规模将为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476375" cy="266700"/>
            <wp:effectExtent l="0" t="0" r="9525" b="0"/>
            <wp:docPr id="135" name="图片 135" descr="formulas?latex=tJORrNRgdtnPGtgKkCsCf1ZbvUuoKnGMc66keNGwl1OLtxpBXFoXUYH65JZcQ4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formulas?latex=tJORrNRgdtnPGtgKkCsCf1ZbvUuoKnGMc66keNGwl1OLtxpBXFoXUYH65JZcQ4o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171575" cy="266700"/>
            <wp:effectExtent l="0" t="0" r="9525" b="0"/>
            <wp:docPr id="125" name="图片 125" descr="formulas?latex=1VaRlnN8Ho%2F09PqAOGFa%2Ftpwd9Vp%2FHkT5b09wtopLHBEDqaT5FFU156LninWux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formulas?latex=1VaRlnN8Ho%2F09PqAOGFa%2Ftpwd9Vp%2FHkT5b09wtopLHBEDqaT5FFU156LninWuxB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076325" cy="171450"/>
            <wp:effectExtent l="0" t="0" r="9525" b="0"/>
            <wp:docPr id="124" name="图片 124" descr="formulas?latex=13uiVg1fNbisdCPle7qBGn5cTnB%2BMYX82M95bKUDRm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formulas?latex=13uiVg1fNbisdCPle7qBGn5cTnB%2BMYX82M95bKUDRmI%3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故正确答案为C。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124.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正确答案是C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由题干“同比增量的比例关系”，可判定本题为增长量的大小比较问题。定位图表可知，2016年，在线餐饮外卖市场的同比增量为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52550" cy="171450"/>
            <wp:effectExtent l="0" t="0" r="0" b="0"/>
            <wp:docPr id="123" name="图片 123" descr="formulas?latex=Pz2G1qF%2Ft%2Fj5Pdt6uD9V5BEn6TGX2eahDaF2iZ0dOt4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formulas?latex=Pz2G1qF%2Ft%2Fj5Pdt6uD9V5BEn6TGX2eahDaF2iZ0dOt4%3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亿元；移动出行市场同比增量为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047750" cy="171450"/>
            <wp:effectExtent l="0" t="0" r="0" b="0"/>
            <wp:docPr id="122" name="图片 122" descr="formulas?latex=pqGwHYwbMGuiK%2BQ9pYSpOT32sP8xOkisAdJ1P5DRBp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formulas?latex=pqGwHYwbMGuiK%2BQ9pYSpOT32sP8xOkisAdJ1P5DRBpI%3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亿元；在线旅游市场同比增量为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14450" cy="171450"/>
            <wp:effectExtent l="0" t="0" r="0" b="0"/>
            <wp:docPr id="121" name="图片 121" descr="formulas?latex=DG3bD81Gg0cSZG%2BBPOr9XdSkv%2BcR5kMS6TY8J7Ayrp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formulas?latex=DG3bD81Gg0cSZG%2BBPOr9XdSkv%2BcR5kMS6TY8J7Ayrpc%3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亿元。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62075" cy="171450"/>
            <wp:effectExtent l="0" t="0" r="9525" b="0"/>
            <wp:docPr id="120" name="图片 120" descr="formulas?latex=J%2FiD2ktV34ah6ijXjswEOourlUtsk64vPWeC4k0hr6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formulas?latex=J%2FiD2ktV34ah6ijXjswEOourlUtsk64vPWeC4k0hr6k%3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，即最大的增量小于另外两者之和。分析选项，A、B项最大的比另两个加和还大，排除；D项最大的约等于另两项的和，不满足，排除。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故正确答案为C。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125.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A项：定位表格，2016年，在线旅游市场规模为6138亿元，2015年，在线旅游市场规模为4487.2亿元，2015～2016年在线旅游市场总规模为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228725" cy="171450"/>
            <wp:effectExtent l="0" t="0" r="9525" b="0"/>
            <wp:docPr id="119" name="图片 119" descr="formulas?latex=oZuWfMaDKWH0eXYRvUON%2BVSfpGrLdezCal50JIqTQFo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formulas?latex=oZuWfMaDKWH0eXYRvUON%2BVSfpGrLdezCal50JIqTQFo%3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亿元，正确；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B项：定位图表，2016年在线餐饮外卖市场交易规模第一季度为231.1亿元，环比增长率为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118" name="图片 118" descr="formulas?latex=dVy0WhdRuZXd0cX%2FBeQN7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formulas?latex=dVy0WhdRuZXd0cX%2FBeQN7g%3D%3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，故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981200" cy="295275"/>
            <wp:effectExtent l="0" t="0" r="0" b="9525"/>
            <wp:docPr id="116" name="图片 116" descr="formulas?latex=i4ZkGUd3jMpOy6D%2Ft%2Br7QEmWzVJbcKrevTqL%2BEhNeU67lTA1p12SrS%2Fw%2Fipk4KcynIOalXPRNPb2KkrVpOWhA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formulas?latex=i4ZkGUd3jMpOy6D%2Ft%2Br7QEmWzVJbcKrevTqL%2BEhNeU67lTA1p12SrS%2Fw%2Fipk4KcynIOalXPRNPb2KkrVpOWhAQ%3D%3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200150" cy="276225"/>
            <wp:effectExtent l="0" t="0" r="0" b="9525"/>
            <wp:docPr id="115" name="图片 115" descr="formulas?latex=bPECWYYRPz4nPE32OJKcmKcxYK6jyMW9DCl5cM%2BqO6tAaEtQMEZKTxmxrwoHir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formulas?latex=bPECWYYRPz4nPE32OJKcmKcxYK6jyMW9DCl5cM%2BqO6tAaEtQMEZKTxmxrwoHirwB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866775" cy="314325"/>
            <wp:effectExtent l="0" t="0" r="9525" b="9525"/>
            <wp:docPr id="114" name="图片 114" descr="formulas?latex=6isiSRZ9bG4W5Bj0oFnB3SmceEBzcxXC6iSR1tBCCJJwyArICguwq5TFxIaADaOc%2BoEl05q2Ee1p2D8p88iNk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formulas?latex=6isiSRZ9bG4W5Bj0oFnB3SmceEBzcxXC6iSR1tBCCJJwyArICguwq5TFxIaADaOc%2BoEl05q2Ee1p2D8p88iNkw%3D%3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609725" cy="266700"/>
            <wp:effectExtent l="0" t="0" r="9525" b="0"/>
            <wp:docPr id="113" name="图片 113" descr="formulas?latex=bPECWYYRPz4nPE32OJKcmMfE57Ecs%2FDyh9jCM9i6Wt8d2ii49%2FuTWaRHJK2aeq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formulas?latex=bPECWYYRPz4nPE32OJKcmMfE57Ecs%2FDyh9jCM9i6Wt8d2ii49%2FuTWaRHJK2aeqN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C项：定位表格可得，2016年移动出行市场交易规模为2038亿元，2015年移动出行市场交易规模为999亿元。故2016年移动出行市场月均交易规模比2015年高：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476375" cy="266700"/>
            <wp:effectExtent l="0" t="0" r="9525" b="0"/>
            <wp:docPr id="112" name="图片 112" descr="formulas?latex=m4Oge0oAU7NXw%2F70%2B0SsiCOb%2BbRPrTEltrhQqqTsEpPaZqL7TlLr9Nasfyq9elqfjQzp%2Berijt9jp3fDu45a7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formulas?latex=m4Oge0oAU7NXw%2F70%2B0SsiCOb%2BbRPrTEltrhQqqTsEpPaZqL7TlLr9Nasfyq9elqfjQzp%2Berijt9jp3fDu45a7Q%3D%3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752475" cy="266700"/>
            <wp:effectExtent l="0" t="0" r="9525" b="0"/>
            <wp:docPr id="111" name="图片 111" descr="formulas?latex=J6o7EW17kTlyrUf4K60Skp1CaKzPLNOqIkoNiKuJch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formulas?latex=J6o7EW17kTlyrUf4K60Skp1CaKzPLNOqIkoNiKuJchY%3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亿元，错误；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D项：2016年下半年在线餐饮外卖市场规模比上半年高1倍以上，即下半年是上半年的2倍多，定位图表 ，下半年市场规模为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276350" cy="171450"/>
            <wp:effectExtent l="0" t="0" r="0" b="0"/>
            <wp:docPr id="110" name="图片 110" descr="formulas?latex=Sux6LVk%2BrwiN0NthnisoTllAL0n%2FVQVR9Tsqb9oYBN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formulas?latex=Sux6LVk%2BrwiN0NthnisoTllAL0n%2FVQVR9Tsqb9oYBNs%3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亿元，上半年为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219200" cy="171450"/>
            <wp:effectExtent l="0" t="0" r="0" b="0"/>
            <wp:docPr id="109" name="图片 109" descr="formulas?latex=6XlY0ZbFZFcyeGM3gO56NKO8m4aED2Vv%2BVyDFJ7pwf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formulas?latex=6XlY0ZbFZFcyeGM3gO56NKO8m4aED2Vv%2BVyDFJ7pwfI%3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亿元，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590550" cy="266700"/>
            <wp:effectExtent l="0" t="0" r="0" b="0"/>
            <wp:docPr id="100" name="图片 100" descr="formulas?latex=aS3pEFznP9uppSOfZRZi11cxYVxCb%2BcztNRBPDilNf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formulas?latex=aS3pEFznP9uppSOfZRZi11cxYVxCb%2BcztNRBPDilNf8%3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倍，错误。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126.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由题干“2016年……佛山市平均每个公园……”，可判定本题为现期平均数问题。定位表格材料，佛山市公园个数202个，公园面积2033公顷。故2016年，佛山市平均每个公园的面积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704975" cy="285750"/>
            <wp:effectExtent l="0" t="0" r="9525" b="0"/>
            <wp:docPr id="99" name="图片 99" descr="formulas?latex=tCpKWMyXWeFq%2F%2F6NBhrjFwYtVKnDKn88bKhPZ7HEKgn4WZT6lW6QNCasOMpCgmqdJalzd92EuP%2Fp98l%2FiFGm3E59qOIVpd1Sh%2B1Dg5D6Cz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formulas?latex=tCpKWMyXWeFq%2F%2F6NBhrjFwYtVKnDKn88bKhPZ7HEKgn4WZT6lW6QNCasOMpCgmqdJalzd92EuP%2Fp98l%2FiFGm3E59qOIVpd1Sh%2B1Dg5D6Czc%3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 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127.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正确答案是D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题干“2016年，全国公园绿地面积……”以及文字材料“广东省公园绿地面积……占全国公园绿地面积比重约为……”可判定本题为现期比重问题。定位文字材料可知，2016年，广东公园绿地面积89591公顷，占全国比重约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38125" cy="171450"/>
            <wp:effectExtent l="0" t="0" r="9525" b="0"/>
            <wp:docPr id="98" name="图片 98" descr="formulas?latex=UZAy1Es5CviEawxh0uEFm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formulas?latex=UZAy1Es5CviEawxh0uEFmw%3D%3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。故2016年，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266950" cy="285750"/>
            <wp:effectExtent l="0" t="0" r="0" b="0"/>
            <wp:docPr id="97" name="图片 97" descr="formulas?latex=pmre7NClB9nn%2BmIV79WOkRCnvOpLZ0Pq6m91Z2QQYPjODl7Arm6bp1vZcE3HftDpZtX4HRzXbkLczIr3zZbq12Vg2JzRoCxymx3J4zaNDb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formulas?latex=pmre7NClB9nn%2BmIV79WOkRCnvOpLZ0Pq6m91Z2QQYPjODl7Arm6bp1vZcE3HftDpZtX4HRzXbkLczIr3zZbq12Vg2JzRoCxymx3J4zaNDbw%3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009650" cy="314325"/>
            <wp:effectExtent l="0" t="0" r="0" b="9525"/>
            <wp:docPr id="96" name="图片 96" descr="formulas?latex=1DBiYhkSrW2e1tsUVCf4CNL089VMdTF93fjMh7upxHj0YOHU3BQ8aw7lxVfxk60QS140%2FErZ9gfFYfP%2BEZN1u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formulas?latex=1DBiYhkSrW2e1tsUVCf4CNL089VMdTF93fjMh7upxHj0YOHU3BQ8aw7lxVfxk60QS140%2FErZ9gfFYfP%2BEZN1uQ%3D%3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657225" cy="171450"/>
            <wp:effectExtent l="0" t="0" r="9525" b="0"/>
            <wp:docPr id="319" name="图片 319" descr="formulas?latex=CHxo3wHndRVnVMp2bP%2FJvUSp81U0jLHzZ4Qv7AhoUG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319" descr="formulas?latex=CHxo3wHndRVnVMp2bP%2FJvUSp81U0jLHzZ4Qv7AhoUGw%3D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，最接近D选项64万公顷。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故正确答案为D。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128.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正确答案是B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由题干“表中公园面积大于公园绿地面积的城市有几个”，可判定本题为直接找数问题，仅需比较表格中公园面积与公园绿地面积的大小即可。定位表格材料可知，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333625" cy="171450"/>
            <wp:effectExtent l="0" t="0" r="9525" b="0"/>
            <wp:docPr id="318" name="图片 318" descr="formulas?latex=0jMUL516Kkz9XVgI%2BAgeaUplsXf3Ci4gGnGjZJiAs3XewQZv2Zfz3sU%2F6EiWml8ioNyakw2qnllNEWx%2FhreZb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 descr="formulas?latex=0jMUL516Kkz9XVgI%2BAgeaUplsXf3Ci4gGnGjZJiAs3XewQZv2Zfz3sU%2F6EiWml8ioNyakw2qnllNEWx%2FhreZbQ%3D%3D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；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324100" cy="171450"/>
            <wp:effectExtent l="0" t="0" r="0" b="0"/>
            <wp:docPr id="317" name="图片 317" descr="formulas?latex=OGpSdjp22EdcqNrSLooRuv6Ixmyjx0IL1ueACXitdS0EjlWHWJQoj4n3aza78hd8G17GLrFzae2bNkZWlyhiU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 descr="formulas?latex=OGpSdjp22EdcqNrSLooRuv6Ixmyjx0IL1ueACXitdS0EjlWHWJQoj4n3aza78hd8G17GLrFzae2bNkZWlyhiUQ%3D%3D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，其余均为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428750" cy="171450"/>
            <wp:effectExtent l="0" t="0" r="0" b="0"/>
            <wp:docPr id="316" name="图片 316" descr="formulas?latex=p0LMOpYHETPKAS5CA92GFD5LdQkTKg8npgHFiKdT47yXyJyzMpueHXDXE12CWt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316" descr="formulas?latex=p0LMOpYHETPKAS5CA92GFD5LdQkTKg8npgHFiKdT47yXyJyzMpueHXDXE12CWt8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。一共两个城市满足条件。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故正确答案为B。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129.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根据题干所求“2016年，……约占……的比重”，可判定此题为现期比重问题。定位文字材料，浙江省公园数量1171个；定位表格材料，杭州公园数量217个，故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362075" cy="295275"/>
            <wp:effectExtent l="0" t="0" r="9525" b="9525"/>
            <wp:docPr id="315" name="图片 315" descr="formulas?latex=hPVj90B0JAnkw7AS%2FBlN5GTKJgjStgABmB1AIdJ8l3x26WEOfBuPU5hBPL0KSyjcwSROh%2F7pK9kzPVUuH7Iav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315" descr="formulas?latex=hPVj90B0JAnkw7AS%2FBlN5GTKJgjStgABmB1AIdJ8l3x26WEOfBuPU5hBPL0KSyjcwSROh%2F7pK9kzPVUuH7Iavw%3D%3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400175" cy="266700"/>
            <wp:effectExtent l="0" t="0" r="9525" b="0"/>
            <wp:docPr id="314" name="图片 314" descr="formulas?latex=ABO2c7rut58OcvSN73Yd4VSHexqpYvc1%2BrW7Rz%2Bi2%2B4wCBRAdIxJxuWOw%2FadVMZLKRGy8vTAUF%2FtJfwwLJ6IR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 descr="formulas?latex=ABO2c7rut58OcvSN73Yd4VSHexqpYvc1%2BrW7Rz%2Bi2%2B4wCBRAdIxJxuWOw%2FadVMZLKRGy8vTAUF%2FtJfwwLJ6IRA%3D%3D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，最接近A选项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38125" cy="171450"/>
            <wp:effectExtent l="0" t="0" r="9525" b="0"/>
            <wp:docPr id="313" name="图片 313" descr="formulas?latex=EIlzJC0gyWoy68EeKpEyk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 descr="formulas?latex=EIlzJC0gyWoy68EeKpEykg%3D%3D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130.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正确答案是C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A项：定位表格材料，深圳公园面积为21955公顷，深圳公园个数为911个，故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162175" cy="266700"/>
            <wp:effectExtent l="0" t="0" r="9525" b="0"/>
            <wp:docPr id="312" name="图片 312" descr="formulas?latex=uaXcaFWiuMFlFttR0WJ91P0i%2Bj9wIinFOQL8rJKOQZhAeGGjlCgOCkWdmlmgus35lURqwPhc2LN7jOEzlpa%2FgXnd7mSxyG6IX0y73w0IiK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 descr="formulas?latex=uaXcaFWiuMFlFttR0WJ91P0i%2Bj9wIinFOQL8rJKOQZhAeGGjlCgOCkWdmlmgus35lURqwPhc2LN7jOEzlpa%2FgXnd7mSxyG6IX0y73w0IiKA%3D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；南京公园面积为7122公顷，公园个数127个，故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095500" cy="266700"/>
            <wp:effectExtent l="0" t="0" r="0" b="0"/>
            <wp:docPr id="311" name="图片 311" descr="formulas?latex=zp9Gk76iR55Aqt2lkUXWOmyUj2Z0GdXPXLw%2FdKAbZ5UPtWPiW0pKXfUjaqa02lc3NnzoKRqCbH34Amw82ZrPtARDTbBlnbFurSHXvePGgko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formulas?latex=zp9Gk76iR55Aqt2lkUXWOmyUj2Z0GdXPXLw%2FdKAbZ5UPtWPiW0pKXfUjaqa02lc3NnzoKRqCbH34Amw82ZrPtARDTbBlnbFurSHXvePGgko%3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，因此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714625" cy="171450"/>
            <wp:effectExtent l="0" t="0" r="9525" b="0"/>
            <wp:docPr id="310" name="图片 310" descr="formulas?latex=zp9Gk76iR55Aqt2lkUXWOmyUj2Z0GdXPXLw%2FdKAbZ5VEpHqRep6%2BCBojBBAyuihsP8ICSfTpo%2B%2Ftp8jKLOYAJupaBn4WFBX9cgNQdRSAAlM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formulas?latex=zp9Gk76iR55Aqt2lkUXWOmyUj2Z0GdXPXLw%2FdKAbZ5VEpHqRep6%2BCBojBBAyuihsP8ICSfTpo%2B%2Ftp8jKLOYAJupaBn4WFBX9cgNQdRSAAlM%3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，深圳并不是最大，错误；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B项：定位表格材料，公园绿地面积最大的城市是广州，公园面积排序为：深圳(21955)、东莞(14493)、南京(7122)、广州(5193)……，广州排名第四，不是第三，错误；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C项：定位文字材料，云南公园数量为683个；定位表格，昆明市公园数量为463个，所以云南其他城市公园数量为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047750" cy="171450"/>
            <wp:effectExtent l="0" t="0" r="0" b="0"/>
            <wp:docPr id="309" name="图片 309" descr="formulas?latex=TDPNNy5MUOuTs%2Fd4TNzmfhuURytibZa2DmOjQUx%2B0yQ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 descr="formulas?latex=TDPNNy5MUOuTs%2Fd4TNzmfhuURytibZa2DmOjQUx%2B0yQ%3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，即昆明市公园数量多于云南其他城市公园数量之和，正确；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D项：定位表格材料，珠海公园面积为2792公顷、佛山公园面积2033公顷，故两市公园面积之和为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676275" cy="171450"/>
            <wp:effectExtent l="0" t="0" r="9525" b="0"/>
            <wp:docPr id="308" name="图片 308" descr="formulas?latex=t452r1mqyEDHntLp0mQ%2Bv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 descr="formulas?latex=t452r1mqyEDHntLp0mQ%2BvA%3D%3D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，约为4000多公顷，不是400多，错误。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故正确答案为C。</w:t>
      </w: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131.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根据题干及选项“2016年末…较同年2月末增加/降低百分之多少”，判定本题为增长率问题。根据材料第一段“(2017年)2月末手持船舶订单9207万载重吨，同比下降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307" name="图片 307" descr="formulas?latex=VqWiEZGWX0nDwDPbYKPS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 descr="formulas?latex=VqWiEZGWX0nDwDPbYKPSqg%3D%3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，比2016年末下降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276225" cy="171450"/>
            <wp:effectExtent l="0" t="0" r="9525" b="0"/>
            <wp:docPr id="306" name="图片 306" descr="formulas?latex=C%2Bqcnr0i%2BUXwunioOh3Xc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 descr="formulas?latex=C%2Bqcnr0i%2BUXwunioOh3Xcw%3D%3D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”可知，现期量2016年末手持船舶订单为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523875" cy="276225"/>
            <wp:effectExtent l="0" t="0" r="9525" b="9525"/>
            <wp:docPr id="305" name="图片 305" descr="formulas?latex=TVXOIPGk9BTMJSjxLIIYZf%2FZm%2BxMEwQzz6cS03VbkS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 descr="formulas?latex=TVXOIPGk9BTMJSjxLIIYZf%2FZm%2BxMEwQzz6cS03VbkSA%3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万载重吨，基期量2016年2月末手持船舶订单为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590550" cy="276225"/>
            <wp:effectExtent l="0" t="0" r="0" b="9525"/>
            <wp:docPr id="304" name="图片 304" descr="formulas?latex=TVXOIPGk9BTMJSjxLIIYZeUrkPxK2U921OiOYzt4CH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 descr="formulas?latex=TVXOIPGk9BTMJSjxLIIYZeUrkPxK2U921OiOYzt4CHg%3D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万载重吨。代入增长率公式：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514350" cy="295275"/>
            <wp:effectExtent l="0" t="0" r="0" b="9525"/>
            <wp:docPr id="95" name="图片 95" descr="formulas?latex=F7p31NE%2BAgyOKbjrmuUhSk1A8lLR6dG3OD%2B1XxgDcG4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formulas?latex=F7p31NE%2BAgyOKbjrmuUhSk1A8lLR6dG3OD%2B1XxgDcG4%3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，则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495425" cy="276225"/>
            <wp:effectExtent l="0" t="0" r="9525" b="9525"/>
            <wp:docPr id="94" name="图片 94" descr="formulas?latex=TVXOIPGk9BTMJSjxLIIYZYAsPqF7nLmDkIeInYZZD0PC6XPNa9kxOIcf6pMY9raRcuqjGe1l22uc37zzFWgh%2F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formulas?latex=TVXOIPGk9BTMJSjxLIIYZYAsPqF7nLmDkIeInYZZD0PC6XPNa9kxOIcf6pMY9raRcuqjGe1l22uc37zzFWgh%2FQ%3D%3D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952500" cy="285750"/>
            <wp:effectExtent l="0" t="0" r="0" b="0"/>
            <wp:docPr id="93" name="图片 93" descr="formulas?latex=ZDCebYw%2ButpCAeWCzS%2B6KpOVw54MyYKznCUzL8607qdlfm%2FQve04ndoSHk2Akr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formulas?latex=ZDCebYw%2ButpCAeWCzS%2B6KpOVw54MyYKznCUzL8607qdlfm%2FQve04ndoSHk2Akrr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295400" cy="266700"/>
            <wp:effectExtent l="0" t="0" r="0" b="0"/>
            <wp:docPr id="92" name="图片 92" descr="formulas?latex=dCRp6RssGPJgybEiFxTcIz8z7m2WpnP1DpazEXZ6sYYT7a6lFPsgH14WOn%2F3Lp%2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formulas?latex=dCRp6RssGPJgybEiFxTcIz8z7m2WpnP1DpazEXZ6sYYT7a6lFPsgH14WOn%2F3Lp%2Ft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，因此增速为降低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91" name="图片 91" descr="formulas?latex=%2BUExAC3I9RQr0ZWUCaPUv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formulas?latex=%2BUExAC3I9RQr0ZWUCaPUvQ%3D%3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</w:p>
    <w:p>
      <w:pPr>
        <w:shd w:val="clear" w:color="auto" w:fill="FFFFFF"/>
        <w:spacing w:line="360" w:lineRule="auto"/>
        <w:ind w:firstLine="420" w:firstLineChars="200"/>
        <w:rPr>
          <w:rFonts w:hint="eastAsia"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132.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正确答案是B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“…占…的比重为…”，判定本题为比重问题。定位材料第一段可知，“2017年1~2月，全国造船完工936万载重吨……承接新船订单221万载重吨……2月末，手持船舶订单9207万载重吨”。定位材料第二段可知，“2017年1~2月，全国完工出口船907万载重吨……承接出口船订单191万载重吨……2月末，手持出口船订单8406万载重吨”。则三个比重分别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933450" cy="266700"/>
            <wp:effectExtent l="0" t="0" r="0" b="0"/>
            <wp:docPr id="90" name="图片 90" descr="formulas?latex=kjMKuoa%2B4KrJz6hcCsf6pWSTRrgdS3LW2Jv5kCrXpO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formulas?latex=kjMKuoa%2B4KrJz6hcCsf6pWSTRrgdS3LW2Jv5kCrXpO8%3D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923925" cy="266700"/>
            <wp:effectExtent l="0" t="0" r="9525" b="0"/>
            <wp:docPr id="84" name="图片 84" descr="formulas?latex=61sBXbHm%2F%2F4ZRsJ6nn8%2BsgL%2BHfA0fsSU3rAokQw%2F0w8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formulas?latex=61sBXbHm%2F%2F4ZRsJ6nn8%2BsgL%2BHfA0fsSU3rAokQw%2F0w8%3D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981075" cy="266700"/>
            <wp:effectExtent l="0" t="0" r="9525" b="0"/>
            <wp:docPr id="83" name="图片 83" descr="formulas?latex=PVMmEOB9EcGHurOZcN0q%2Bd1Mc0aGbW%2BDeTg%2B8afcvpU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formulas?latex=PVMmEOB9EcGHurOZcN0q%2Bd1Mc0aGbW%2BDeTg%2B8afcvpU%3D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114300" cy="171450"/>
            <wp:effectExtent l="0" t="0" r="0" b="0"/>
            <wp:docPr id="82" name="图片 82" descr="formulas?latex=h9C4nePGcGllh55hxKIsU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formulas?latex=h9C4nePGcGllh55hxKIsUw%3D%3D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最小，只有B选项符合。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故正确答案为B。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133.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正确答案是C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根据材料第三、四段可知，2017年1~2月重点企业造船完工量同比增速为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04800" cy="171450"/>
            <wp:effectExtent l="0" t="0" r="0" b="0"/>
            <wp:docPr id="81" name="图片 81" descr="formulas?latex=DS%2FkGYk4hXfckT0nRCSh8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formulas?latex=DS%2FkGYk4hXfckT0nRCSh8g%3D%3D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、承接新船订单量同比增速为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04800" cy="171450"/>
            <wp:effectExtent l="0" t="0" r="0" b="0"/>
            <wp:docPr id="80" name="图片 80" descr="formulas?latex=DnFBLzoSAmWB6QtZvgNHA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formulas?latex=DnFBLzoSAmWB6QtZvgNHAA%3D%3D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、出口船完工量同比增速为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04800" cy="171450"/>
            <wp:effectExtent l="0" t="0" r="0" b="0"/>
            <wp:docPr id="79" name="图片 79" descr="formulas?latex=4%2F5Qq2Y8Vnz9m15BN22FZ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formulas?latex=4%2F5Qq2Y8Vnz9m15BN22FZw%3D%3D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、承接出口船订单量同比增速为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04800" cy="171450"/>
            <wp:effectExtent l="0" t="0" r="0" b="0"/>
            <wp:docPr id="78" name="图片 78" descr="formulas?latex=SPQ752VphvG%2BhHbqlJdM7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formulas?latex=SPQ752VphvG%2BhHbqlJdM7A%3D%3D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04800" cy="171450"/>
            <wp:effectExtent l="0" t="0" r="0" b="0"/>
            <wp:docPr id="77" name="图片 77" descr="formulas?latex=4%2F5Qq2Y8Vnz9m15BN22FZ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formulas?latex=4%2F5Qq2Y8Vnz9m15BN22FZw%3D%3D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最大，则同比增速最快的是出口船完工量。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故正确答案为C。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134.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正确答案是A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 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根据题干“2017年1~2月，非重点企业出口船完工量约占全国出口船完工量”，可判定本题为现期比重的问题。定位材料第二段，全国出口船完工量为907万载重吨，材料中未直接给出非重点企业出口船完工量，第四段给出重点企业出口船完工量为886万载重吨，则非重点企业出口船完工量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847725" cy="171450"/>
            <wp:effectExtent l="0" t="0" r="9525" b="0"/>
            <wp:docPr id="76" name="图片 76" descr="formulas?latex=mTOeaG8b7WVEvByUmyHVF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formulas?latex=mTOeaG8b7WVEvByUmyHVFg%3D%3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万载重吨，因此非重点企业出口船完工量约占全国出口船完工量的比重为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533400" cy="266700"/>
            <wp:effectExtent l="0" t="0" r="0" b="0"/>
            <wp:docPr id="75" name="图片 75" descr="formulas?latex=kRO%2BXDnHjRvlCIpqj2j7xnVgUsyBnim8kLN%2FRxTzXY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formulas?latex=kRO%2BXDnHjRvlCIpqj2j7xnVgUsyBnim8kLN%2FRxTzXYs%3D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故正确答案为A。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cs="Helvetica" w:asciiTheme="majorEastAsia" w:hAnsiTheme="majorEastAsia" w:eastAsiaTheme="majorEastAsia"/>
          <w:kern w:val="0"/>
          <w:szCs w:val="21"/>
        </w:rPr>
      </w:pPr>
    </w:p>
    <w:p>
      <w:pPr>
        <w:shd w:val="clear" w:color="auto" w:fill="FFFFFF"/>
        <w:spacing w:line="360" w:lineRule="auto"/>
        <w:ind w:firstLine="420" w:firstLineChars="200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hint="eastAsia" w:cs="Helvetica" w:asciiTheme="majorEastAsia" w:hAnsiTheme="majorEastAsia" w:eastAsiaTheme="majorEastAsia"/>
          <w:kern w:val="0"/>
          <w:szCs w:val="21"/>
        </w:rPr>
        <w:t>135.</w:t>
      </w:r>
      <w:r>
        <w:rPr>
          <w:rFonts w:cs="Helvetica" w:asciiTheme="majorEastAsia" w:hAnsiTheme="majorEastAsia" w:eastAsiaTheme="majorEastAsia"/>
          <w:szCs w:val="21"/>
        </w:rPr>
        <w:t xml:space="preserve"> </w:t>
      </w:r>
      <w:r>
        <w:rPr>
          <w:rFonts w:cs="Helvetica" w:asciiTheme="majorEastAsia" w:hAnsiTheme="majorEastAsia" w:eastAsiaTheme="majorEastAsia"/>
          <w:kern w:val="0"/>
          <w:szCs w:val="21"/>
        </w:rPr>
        <w:t>正确答案是D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解析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A项：材料中未给出2016年末重点企业手持船舶订单的相关数据，无法推出，A项错误；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B项：定位材料第二段可知，2017年1~2月，全国承接出口船订单191万载重吨；定位材料第四段可知，2017年1~2月，重点企业承接出口船订单171万载重吨，则非重点企业承接出口船订单为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857250" cy="171450"/>
            <wp:effectExtent l="0" t="0" r="0" b="0"/>
            <wp:docPr id="74" name="图片 74" descr="formulas?latex=I5ZrH%2BwrYAvMHhQvSABoW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formulas?latex=I5ZrH%2BwrYAvMHhQvSABoWA%3D%3D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万载重吨，B项错误；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C项：定位文字材料第一段可知，2017年2月末全国手持船舶订单同比下降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73" name="图片 73" descr="formulas?latex=VqWiEZGWX0nDwDPbYKPS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formulas?latex=VqWiEZGWX0nDwDPbYKPSqg%3D%3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；定位文字材料第三段可知，重点企业手持船舶订单同比下降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342900" cy="171450"/>
            <wp:effectExtent l="0" t="0" r="0" b="0"/>
            <wp:docPr id="72" name="图片 72" descr="formulas?latex=kMdFWxc%2BuAtxCwx8T%2BDt0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formulas?latex=kMdFWxc%2BuAtxCwx8T%2BDt0A%3D%3D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，下降幅度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809625" cy="171450"/>
            <wp:effectExtent l="0" t="0" r="9525" b="0"/>
            <wp:docPr id="71" name="图片 71" descr="formulas?latex=d%2Fd4WGQ8EsBtokDw9rfRsguXocVs1EAfRNGfx5QN2Ko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formulas?latex=d%2Fd4WGQ8EsBtokDw9rfRsguXocVs1EAfRNGfx5QN2Ko%3D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，则重点企业手持船舶订单同比降幅高于全国平均水平，C项错误；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D项：两期比重问题，只需要比较部分增长率和总体增长率的大小即可。定位材料第四段可知，2017年2月末，重点企业手持出口船订单同比增长率为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438150" cy="171450"/>
            <wp:effectExtent l="0" t="0" r="0" b="0"/>
            <wp:docPr id="70" name="图片 70" descr="formulas?latex=21BpYySbcu7To5Ma9ZyeG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formulas?latex=21BpYySbcu7To5Ma9ZyeGA%3D%3D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；定位材料第二段可知，全国手持出口船订单同比增长率为</w:t>
      </w:r>
      <w:r>
        <w:rPr>
          <w:rFonts w:cs="Helvetica" w:asciiTheme="majorEastAsia" w:hAnsiTheme="majorEastAsia" w:eastAsiaTheme="majorEastAsia"/>
          <w:kern w:val="0"/>
          <w:szCs w:val="21"/>
        </w:rPr>
        <w:drawing>
          <wp:inline distT="0" distB="0" distL="0" distR="0">
            <wp:extent cx="438150" cy="171450"/>
            <wp:effectExtent l="0" t="0" r="0" b="0"/>
            <wp:docPr id="69" name="图片 69" descr="formulas?latex=iqCkKBBy8waKI%2BQa5TLtD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formulas?latex=iqCkKBBy8waKI%2BQa5TLtDg%3D%3D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 w:asciiTheme="majorEastAsia" w:hAnsiTheme="majorEastAsia" w:eastAsiaTheme="majorEastAsia"/>
          <w:kern w:val="0"/>
          <w:szCs w:val="21"/>
        </w:rPr>
        <w:t>，部分增长率小于总体增长率，则比重低于上年同期，D项正确。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Helvetica" w:asciiTheme="majorEastAsia" w:hAnsiTheme="majorEastAsia" w:eastAsiaTheme="majorEastAsia"/>
          <w:kern w:val="0"/>
          <w:szCs w:val="21"/>
        </w:rPr>
      </w:pPr>
      <w:r>
        <w:rPr>
          <w:rFonts w:cs="Helvetica" w:asciiTheme="majorEastAsia" w:hAnsiTheme="majorEastAsia" w:eastAsiaTheme="majorEastAsia"/>
          <w:kern w:val="0"/>
          <w:szCs w:val="21"/>
        </w:rPr>
        <w:t>故正确答案为D。</w:t>
      </w:r>
    </w:p>
    <w:p>
      <w:pPr>
        <w:widowControl/>
        <w:shd w:val="clear" w:color="auto" w:fill="FFFFFF"/>
        <w:spacing w:after="150" w:line="360" w:lineRule="auto"/>
        <w:ind w:firstLine="420" w:firstLineChars="200"/>
        <w:jc w:val="left"/>
        <w:rPr>
          <w:rFonts w:cs="Helvetica" w:asciiTheme="majorEastAsia" w:hAnsiTheme="majorEastAsia" w:eastAsiaTheme="majorEastAsia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00" w:lineRule="atLeast"/>
        <w:ind w:right="75"/>
        <w:jc w:val="left"/>
        <w:rPr>
          <w:rFonts w:cs="Helvetica" w:asciiTheme="minorEastAsia" w:hAnsiTheme="minorEastAsia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7"/>
    <w:rsid w:val="0035723F"/>
    <w:rsid w:val="00655CAF"/>
    <w:rsid w:val="007C56C7"/>
    <w:rsid w:val="00A517A5"/>
    <w:rsid w:val="00A54911"/>
    <w:rsid w:val="00B01226"/>
    <w:rsid w:val="00BB7DCC"/>
    <w:rsid w:val="00CE7467"/>
    <w:rsid w:val="00F21DC4"/>
    <w:rsid w:val="00F563DA"/>
    <w:rsid w:val="745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lbl"/>
    <w:basedOn w:val="6"/>
    <w:uiPriority w:val="0"/>
  </w:style>
  <w:style w:type="character" w:customStyle="1" w:styleId="10">
    <w:name w:val="flag"/>
    <w:basedOn w:val="6"/>
    <w:uiPriority w:val="0"/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answer-meta"/>
    <w:basedOn w:val="6"/>
    <w:uiPriority w:val="0"/>
  </w:style>
  <w:style w:type="character" w:customStyle="1" w:styleId="13">
    <w:name w:val="correct-answer"/>
    <w:basedOn w:val="6"/>
    <w:uiPriority w:val="0"/>
  </w:style>
  <w:style w:type="character" w:customStyle="1" w:styleId="14">
    <w:name w:val="text-label-inner"/>
    <w:basedOn w:val="6"/>
    <w:uiPriority w:val="0"/>
  </w:style>
  <w:style w:type="character" w:customStyle="1" w:styleId="15">
    <w:name w:val="页眉 Char"/>
    <w:basedOn w:val="6"/>
    <w:link w:val="4"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121</Pages>
  <Words>9912</Words>
  <Characters>56504</Characters>
  <Lines>470</Lines>
  <Paragraphs>132</Paragraphs>
  <TotalTime>0</TotalTime>
  <ScaleCrop>false</ScaleCrop>
  <LinksUpToDate>false</LinksUpToDate>
  <CharactersWithSpaces>66284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2017-12-10T09:18:00Z</dcterms:created>
  <dc:creator>xiedi</dc:creator>
  <cp:lastModifiedBy>黄锦</cp:lastModifiedBy>
  <dcterms:modified xsi:type="dcterms:W3CDTF">2017-12-11T05:51:04Z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