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441"/>
        <w:gridCol w:w="1010"/>
        <w:gridCol w:w="714"/>
        <w:gridCol w:w="1373"/>
        <w:gridCol w:w="754"/>
        <w:gridCol w:w="2989"/>
        <w:gridCol w:w="1919"/>
      </w:tblGrid>
      <w:tr w:rsidR="006A5476" w:rsidRPr="006A5476" w:rsidTr="006A5476">
        <w:trPr>
          <w:trHeight w:val="312"/>
        </w:trPr>
        <w:tc>
          <w:tcPr>
            <w:tcW w:w="1360" w:type="dxa"/>
            <w:vMerge w:val="restart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vMerge w:val="restart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76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3020" w:type="dxa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工作单位（或毕业院校）及职位（或职称）</w:t>
            </w:r>
          </w:p>
        </w:tc>
        <w:tc>
          <w:tcPr>
            <w:tcW w:w="19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招考单位</w:t>
            </w:r>
          </w:p>
        </w:tc>
      </w:tr>
      <w:tr w:rsidR="006A5476" w:rsidRPr="006A5476" w:rsidTr="006A5476">
        <w:trPr>
          <w:trHeight w:val="88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991040403602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陈穗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1990.12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河南师范大学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南澳县法制局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991040702430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吴佳玲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1988.03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中山大学南方学院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南澳县财政局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991040604018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黄树波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1990.11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广东工业大学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南澳县交通运输局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991040704219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陈旭林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1991.05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深圳大学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南澳县住房和城乡建设局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991040302821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徐雪丹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1990.07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广东财经大学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南澳县经济和信息化局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991040702516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林泰樵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1988.07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澄海区人才交流管理服务办公室人事代理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南澳县经济和信息化局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991040501115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李升浩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1989.10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华南农业大学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南澳县农业局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991040402513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陈启晔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1987.05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汕头市澄海区人才交流管理服务办公室人事代理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南澳县卫生局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991040302018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钟武峰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1990.02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赣南师范学院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广东省渔政总队南澳大队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991040603429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王剑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1989.11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江西理工大学应用科学学院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广东省渔政总队南澳大队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991040301517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吴宏胄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1990.01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汕头市人才服务局人事代理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南澳县发展和改革局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991040503424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林洁蓉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1990.05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中山大学南方学院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南澳县发展和改革局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991040302425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林硕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1991.07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北京城市学院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南澳县国土资源局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991040503120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沈蔡阳子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1991.04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广东财经大学华商学院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南澳县国土资源局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991040602628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唐书阅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1988.07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韩山师范学院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南澳县司法局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991040702311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郑 洁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1989.03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中山大学新华学院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南澳县司法局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991040303301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陈晓丽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1991.02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北京理工大学珠海学院 学生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南澳县水务局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991040300907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朱佳佳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1988.02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汕头市龙湖区人力资源交流服务中心人事代理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南澳县财政国库支付管理中心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991040700622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王晓瀚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1990.01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中山大学新华学院</w:t>
            </w:r>
          </w:p>
        </w:tc>
        <w:tc>
          <w:tcPr>
            <w:tcW w:w="1940" w:type="dxa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南澳县财政国库支付管理中心</w:t>
            </w:r>
          </w:p>
        </w:tc>
      </w:tr>
      <w:tr w:rsidR="006A5476" w:rsidRPr="006A5476" w:rsidTr="006A5476">
        <w:trPr>
          <w:trHeight w:val="600"/>
        </w:trPr>
        <w:tc>
          <w:tcPr>
            <w:tcW w:w="1360" w:type="dxa"/>
            <w:tcBorders>
              <w:top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991040600120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肖程青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1986.11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3020" w:type="dxa"/>
            <w:tcBorders>
              <w:top w:val="nil"/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汕头市澄海区人才交流管理服务办公室人事代理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6A5476" w:rsidRPr="006A5476" w:rsidRDefault="006A5476" w:rsidP="006A547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A5476">
              <w:rPr>
                <w:rFonts w:ascii="宋体" w:eastAsia="宋体" w:hAnsi="宋体" w:cs="宋体"/>
                <w:color w:val="333333"/>
                <w:sz w:val="24"/>
                <w:szCs w:val="24"/>
              </w:rPr>
              <w:t>南澳县森林防火指挥部办公室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5476"/>
    <w:rsid w:val="008B7726"/>
    <w:rsid w:val="009C54F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hct</cp:lastModifiedBy>
  <cp:revision>2</cp:revision>
  <dcterms:created xsi:type="dcterms:W3CDTF">2008-09-11T17:20:00Z</dcterms:created>
  <dcterms:modified xsi:type="dcterms:W3CDTF">2014-07-21T07:51:00Z</dcterms:modified>
</cp:coreProperties>
</file>